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23" w:rsidRPr="00C60C82" w:rsidRDefault="00AB453F" w:rsidP="00AB453F">
      <w:pPr>
        <w:rPr>
          <w:rFonts w:ascii="Helvetica-Bold" w:hAnsi="Helvetica-Bold"/>
          <w:b/>
          <w:bCs/>
          <w:sz w:val="28"/>
          <w:szCs w:val="28"/>
          <w:lang w:val="cy-GB"/>
        </w:rPr>
      </w:pPr>
      <w:bookmarkStart w:id="0" w:name="_GoBack"/>
      <w:bookmarkEnd w:id="0"/>
      <w:r w:rsidRPr="00C60C82">
        <w:rPr>
          <w:rFonts w:ascii="Helvetica-Bold" w:hAnsi="Helvetica-Bold"/>
          <w:b/>
          <w:bCs/>
          <w:sz w:val="28"/>
          <w:szCs w:val="28"/>
          <w:lang w:val="cy-GB"/>
        </w:rPr>
        <w:t>CANLLAW I GEISIADAU YN YMWNEUD Â’R DDEDDF RHYDDID GWYBODAETH I AWDURDOD PARC CENEDLAETHOL ARFORDIR PENFRO</w:t>
      </w:r>
    </w:p>
    <w:p w:rsidR="000E5023" w:rsidRPr="00C60C82" w:rsidRDefault="000E5023">
      <w:pPr>
        <w:rPr>
          <w:rFonts w:ascii="Helvetica-Bold" w:hAnsi="Helvetica-Bold"/>
          <w:b/>
          <w:bCs/>
          <w:sz w:val="28"/>
          <w:szCs w:val="28"/>
          <w:lang w:val="cy-GB"/>
        </w:rPr>
      </w:pPr>
    </w:p>
    <w:p w:rsidR="000E5023" w:rsidRPr="00C60C82" w:rsidRDefault="000E5023">
      <w:pPr>
        <w:rPr>
          <w:rFonts w:ascii="Helvetica" w:hAnsi="Helvetica" w:cs="Helvetica"/>
          <w:color w:val="000000"/>
          <w:sz w:val="22"/>
          <w:lang w:val="cy-GB"/>
        </w:rPr>
        <w:sectPr w:rsidR="000E5023" w:rsidRPr="00C60C82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0E5023" w:rsidRPr="00C60C82" w:rsidRDefault="00AB453F" w:rsidP="00D27EBE">
      <w:pPr>
        <w:jc w:val="both"/>
        <w:rPr>
          <w:sz w:val="22"/>
          <w:lang w:val="cy-GB"/>
        </w:rPr>
      </w:pPr>
      <w:r w:rsidRPr="00C60C82">
        <w:rPr>
          <w:rFonts w:ascii="Helvetica" w:hAnsi="Helvetica" w:cs="Helvetica"/>
          <w:color w:val="000000"/>
          <w:sz w:val="22"/>
          <w:lang w:val="cy-GB"/>
        </w:rPr>
        <w:lastRenderedPageBreak/>
        <w:t xml:space="preserve">Ers 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1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Ionawr 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2005, </w:t>
      </w:r>
      <w:r w:rsidRPr="00C60C82">
        <w:rPr>
          <w:rFonts w:ascii="Helvetica" w:hAnsi="Helvetica" w:cs="Helvetica"/>
          <w:color w:val="000000"/>
          <w:sz w:val="22"/>
          <w:lang w:val="cy-GB"/>
        </w:rPr>
        <w:t>mae’r Ddeddf Rhyddid Gwybodaeth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Pr="00C60C82">
        <w:rPr>
          <w:rFonts w:ascii="Helvetica" w:hAnsi="Helvetica" w:cs="Helvetica"/>
          <w:color w:val="000000"/>
          <w:sz w:val="22"/>
          <w:lang w:val="cy-GB"/>
        </w:rPr>
        <w:t>yn rhoi hawl i bawb, yn unrhyw ran o’r byd, i weld gwybodaeth a gedwir gan awdurdodau cyhoeddus yn y Deyrnas Unedig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>Er bod y Ddeddf yn darparu rhai achosion ble na ddylid dat</w:t>
      </w:r>
      <w:r w:rsidR="00C60C82">
        <w:rPr>
          <w:rFonts w:ascii="Helvetica" w:hAnsi="Helvetica" w:cs="Helvetica"/>
          <w:color w:val="000000"/>
          <w:sz w:val="22"/>
          <w:lang w:val="cy-GB"/>
        </w:rPr>
        <w:t>gelu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gwybodaeth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>mae’r Ddeddf yn garreg filltir mewn llywodraethu agored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>Dyma ‘ganllaw cyflym’ i’r Ddeddf Rhyddid Gwybodaeth ac i brosesau’r Awdurdod ar gyfer cydymffurfio â’r Ddeddf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>NID yw’n grynodeb terfynol o’r gy</w:t>
      </w:r>
      <w:r w:rsidR="00C60C82">
        <w:rPr>
          <w:rFonts w:ascii="Helvetica" w:hAnsi="Helvetica" w:cs="Helvetica"/>
          <w:color w:val="000000"/>
          <w:sz w:val="22"/>
          <w:lang w:val="cy-GB"/>
        </w:rPr>
        <w:t>f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raith na’r </w:t>
      </w:r>
      <w:r w:rsidR="00C60C82">
        <w:rPr>
          <w:rFonts w:ascii="Helvetica" w:hAnsi="Helvetica" w:cs="Helvetica"/>
          <w:color w:val="000000"/>
          <w:sz w:val="22"/>
          <w:lang w:val="cy-GB"/>
        </w:rPr>
        <w:t xml:space="preserve">polisïau </w:t>
      </w:r>
      <w:r w:rsidRPr="00C60C82">
        <w:rPr>
          <w:rFonts w:ascii="Helvetica" w:hAnsi="Helvetica" w:cs="Helvetica"/>
          <w:color w:val="000000"/>
          <w:sz w:val="22"/>
          <w:lang w:val="cy-GB"/>
        </w:rPr>
        <w:t>a’r gweithdrefnau a weithredir gan yr Awdurdod i gydymffurfio â hi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</w:t>
      </w:r>
      <w:r w:rsidR="000E5023" w:rsidRPr="00C60C82">
        <w:rPr>
          <w:rFonts w:ascii="Helvetica-Bold" w:hAnsi="Helvetica-Bold"/>
          <w:sz w:val="18"/>
          <w:szCs w:val="20"/>
          <w:lang w:val="cy-GB"/>
        </w:rPr>
        <w:t xml:space="preserve"> </w:t>
      </w:r>
      <w:r w:rsidR="000E5023" w:rsidRPr="00C60C82">
        <w:rPr>
          <w:sz w:val="22"/>
          <w:lang w:val="cy-GB"/>
        </w:rPr>
        <w:t xml:space="preserve">     </w:t>
      </w:r>
    </w:p>
    <w:p w:rsidR="000E5023" w:rsidRPr="00C60C82" w:rsidRDefault="000E5023">
      <w:pPr>
        <w:jc w:val="both"/>
        <w:rPr>
          <w:sz w:val="22"/>
          <w:lang w:val="cy-GB"/>
        </w:rPr>
      </w:pPr>
    </w:p>
    <w:p w:rsidR="000E5023" w:rsidRPr="00C60C82" w:rsidRDefault="00153A52" w:rsidP="00D27EBE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Mae’r </w:t>
      </w:r>
      <w:r w:rsidR="00AB453F" w:rsidRPr="00C60C82">
        <w:rPr>
          <w:rFonts w:ascii="Helvetica" w:hAnsi="Helvetica" w:cs="Helvetica"/>
          <w:color w:val="000000"/>
          <w:sz w:val="22"/>
          <w:lang w:val="cy-GB"/>
        </w:rPr>
        <w:t>Awdurdod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Pr="00C60C82">
        <w:rPr>
          <w:rFonts w:ascii="Helvetica" w:hAnsi="Helvetica" w:cs="Helvetica"/>
          <w:color w:val="000000"/>
          <w:sz w:val="22"/>
          <w:lang w:val="cy-GB"/>
        </w:rPr>
        <w:t>hwn yn ceisio bod yn agored yn ei holl weithgareddau ac i ddarparu gwybodaeth ar gais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ond mae’r Ddeddf Rhyddid Gwybodaeth yn gofyn am fynediad helaethach eto </w:t>
      </w:r>
      <w:r w:rsidR="00D27EBE">
        <w:rPr>
          <w:rFonts w:ascii="Helvetica" w:hAnsi="Helvetica" w:cs="Helvetica"/>
          <w:color w:val="000000"/>
          <w:sz w:val="22"/>
          <w:lang w:val="cy-GB"/>
        </w:rPr>
        <w:t xml:space="preserve">ynghyd ag </w:t>
      </w:r>
      <w:r w:rsidRPr="00C60C82">
        <w:rPr>
          <w:rFonts w:ascii="Helvetica" w:hAnsi="Helvetica" w:cs="Helvetica"/>
          <w:color w:val="000000"/>
          <w:sz w:val="22"/>
          <w:lang w:val="cy-GB"/>
        </w:rPr>
        <w:t>ymagwedd fwy ffurfiol at ddelio â cheisiadau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</w:t>
      </w:r>
    </w:p>
    <w:p w:rsidR="003314A0" w:rsidRPr="00C60C82" w:rsidRDefault="003314A0">
      <w:pPr>
        <w:jc w:val="both"/>
        <w:rPr>
          <w:sz w:val="22"/>
          <w:lang w:val="cy-GB"/>
        </w:rPr>
      </w:pPr>
    </w:p>
    <w:p w:rsidR="003314A0" w:rsidRPr="00C60C82" w:rsidRDefault="003314A0">
      <w:pPr>
        <w:jc w:val="both"/>
        <w:rPr>
          <w:sz w:val="22"/>
          <w:lang w:val="cy-GB"/>
        </w:rPr>
      </w:pPr>
    </w:p>
    <w:p w:rsidR="003314A0" w:rsidRPr="00C60C82" w:rsidRDefault="003314A0">
      <w:pPr>
        <w:jc w:val="both"/>
        <w:rPr>
          <w:sz w:val="22"/>
          <w:lang w:val="cy-GB"/>
        </w:rPr>
      </w:pPr>
    </w:p>
    <w:p w:rsidR="003314A0" w:rsidRPr="00C60C82" w:rsidRDefault="00153A52" w:rsidP="00153A52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Sut i gyflwyno </w:t>
      </w:r>
      <w:r w:rsidR="003314A0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‘</w:t>
      </w: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cais am wybodaeth</w:t>
      </w:r>
      <w:r w:rsidR="003314A0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’ ?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Rhaid anfon cais ysgrifenedig yn nodi enw a chyfeiriad </w:t>
      </w:r>
      <w:r w:rsidR="003314A0" w:rsidRPr="00C60C82">
        <w:rPr>
          <w:rFonts w:ascii="Helvetica" w:hAnsi="Helvetica" w:cs="Helvetica"/>
          <w:color w:val="000000"/>
          <w:sz w:val="22"/>
          <w:lang w:val="cy-GB"/>
        </w:rPr>
        <w:t>(</w:t>
      </w:r>
      <w:r w:rsidRPr="00C60C82">
        <w:rPr>
          <w:rFonts w:ascii="Helvetica" w:hAnsi="Helvetica" w:cs="Helvetica"/>
          <w:color w:val="000000"/>
          <w:sz w:val="22"/>
          <w:lang w:val="cy-GB"/>
        </w:rPr>
        <w:t>mae enwau a chyfeiriadau e-bost hefyd yn ddilys</w:t>
      </w:r>
      <w:r w:rsidR="003314A0" w:rsidRPr="00C60C82">
        <w:rPr>
          <w:rFonts w:ascii="Helvetica" w:hAnsi="Helvetica" w:cs="Helvetica"/>
          <w:color w:val="000000"/>
          <w:sz w:val="22"/>
          <w:lang w:val="cy-GB"/>
        </w:rPr>
        <w:t xml:space="preserve">) </w:t>
      </w:r>
      <w:r w:rsidRPr="00C60C82">
        <w:rPr>
          <w:rFonts w:ascii="Helvetica" w:hAnsi="Helvetica" w:cs="Helvetica"/>
          <w:color w:val="000000"/>
          <w:sz w:val="22"/>
          <w:lang w:val="cy-GB"/>
        </w:rPr>
        <w:t>ac mae’n ddyletswydd arnom i helpu pobl i gyflwyno ceisiadau o’r fath os ydynt angen cymorth i wneud hynny</w:t>
      </w:r>
      <w:r w:rsidR="003314A0" w:rsidRPr="00C60C82">
        <w:rPr>
          <w:rFonts w:ascii="Helvetica" w:hAnsi="Helvetica" w:cs="Helvetica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sz w:val="22"/>
          <w:lang w:val="cy-GB"/>
        </w:rPr>
        <w:t xml:space="preserve">Gellir e-bostio ceisiadau at </w:t>
      </w:r>
      <w:hyperlink r:id="rId5" w:history="1">
        <w:r w:rsidR="003314A0" w:rsidRPr="00C60C82">
          <w:rPr>
            <w:rStyle w:val="Hyperlink"/>
            <w:rFonts w:ascii="Helvetica" w:hAnsi="Helvetica" w:cs="Helvetica"/>
            <w:sz w:val="22"/>
            <w:lang w:val="cy-GB"/>
          </w:rPr>
          <w:t>info@pembrokeshirecoast.org.uk</w:t>
        </w:r>
      </w:hyperlink>
    </w:p>
    <w:p w:rsidR="003314A0" w:rsidRPr="00C60C82" w:rsidRDefault="003314A0" w:rsidP="003314A0">
      <w:pPr>
        <w:jc w:val="both"/>
        <w:rPr>
          <w:rFonts w:ascii="Helvetica" w:hAnsi="Helvetica" w:cs="Helvetica"/>
          <w:sz w:val="22"/>
          <w:lang w:val="cy-GB"/>
        </w:rPr>
      </w:pPr>
    </w:p>
    <w:p w:rsidR="003314A0" w:rsidRPr="00C60C82" w:rsidRDefault="00153A52" w:rsidP="00D27EBE">
      <w:pPr>
        <w:jc w:val="both"/>
        <w:rPr>
          <w:rFonts w:ascii="Helvetica" w:hAnsi="Helvetica" w:cs="Helvetica"/>
          <w:sz w:val="22"/>
          <w:lang w:val="cy-GB"/>
        </w:rPr>
      </w:pPr>
      <w:r w:rsidRPr="00C60C82">
        <w:rPr>
          <w:rFonts w:ascii="Helvetica" w:hAnsi="Helvetica" w:cs="Helvetica"/>
          <w:sz w:val="22"/>
          <w:u w:val="single"/>
          <w:lang w:val="cy-GB"/>
        </w:rPr>
        <w:t>Oni</w:t>
      </w:r>
      <w:r w:rsidR="00D27EBE">
        <w:rPr>
          <w:rFonts w:ascii="Helvetica" w:hAnsi="Helvetica" w:cs="Helvetica"/>
          <w:sz w:val="22"/>
          <w:u w:val="single"/>
          <w:lang w:val="cy-GB"/>
        </w:rPr>
        <w:t xml:space="preserve">d </w:t>
      </w:r>
      <w:r w:rsidRPr="00C60C82">
        <w:rPr>
          <w:rFonts w:ascii="Helvetica" w:hAnsi="Helvetica" w:cs="Helvetica"/>
          <w:sz w:val="22"/>
          <w:u w:val="single"/>
          <w:lang w:val="cy-GB"/>
        </w:rPr>
        <w:t>oes eithriad</w:t>
      </w:r>
      <w:r w:rsidR="003314A0" w:rsidRPr="00C60C82">
        <w:rPr>
          <w:rFonts w:ascii="Helvetica" w:hAnsi="Helvetica" w:cs="Helvetica"/>
          <w:sz w:val="22"/>
          <w:u w:val="single"/>
          <w:lang w:val="cy-GB"/>
        </w:rPr>
        <w:t>,</w:t>
      </w:r>
      <w:r w:rsidRPr="00C60C82">
        <w:rPr>
          <w:rFonts w:ascii="Helvetica" w:hAnsi="Helvetica" w:cs="Helvetica"/>
          <w:sz w:val="22"/>
          <w:lang w:val="cy-GB"/>
        </w:rPr>
        <w:t xml:space="preserve"> mae’r Ddeddf yn gofyn i ni</w:t>
      </w:r>
      <w:r w:rsidR="003314A0" w:rsidRPr="00C60C82">
        <w:rPr>
          <w:rFonts w:ascii="Helvetica" w:hAnsi="Helvetica" w:cs="Helvetica"/>
          <w:sz w:val="22"/>
          <w:lang w:val="cy-GB"/>
        </w:rPr>
        <w:t xml:space="preserve">: (1) </w:t>
      </w:r>
      <w:r w:rsidRPr="00C60C82">
        <w:rPr>
          <w:rFonts w:ascii="Helvetica" w:hAnsi="Helvetica" w:cs="Helvetica"/>
          <w:sz w:val="22"/>
          <w:lang w:val="cy-GB"/>
        </w:rPr>
        <w:t xml:space="preserve">gadarnhau neu </w:t>
      </w:r>
      <w:r w:rsidR="00D27EBE">
        <w:rPr>
          <w:rFonts w:ascii="Helvetica" w:hAnsi="Helvetica" w:cs="Helvetica"/>
          <w:sz w:val="22"/>
          <w:lang w:val="cy-GB"/>
        </w:rPr>
        <w:t xml:space="preserve">wadu </w:t>
      </w:r>
      <w:r w:rsidRPr="00C60C82">
        <w:rPr>
          <w:rFonts w:ascii="Helvetica" w:hAnsi="Helvetica" w:cs="Helvetica"/>
          <w:sz w:val="22"/>
          <w:lang w:val="cy-GB"/>
        </w:rPr>
        <w:t>bod yr wybodaeth gennym, A</w:t>
      </w:r>
      <w:r w:rsidR="003314A0" w:rsidRPr="00C60C82">
        <w:rPr>
          <w:rFonts w:ascii="Helvetica" w:hAnsi="Helvetica" w:cs="Helvetica"/>
          <w:sz w:val="22"/>
          <w:lang w:val="cy-GB"/>
        </w:rPr>
        <w:t xml:space="preserve"> (2) </w:t>
      </w:r>
      <w:r w:rsidRPr="00C60C82">
        <w:rPr>
          <w:rFonts w:ascii="Helvetica" w:hAnsi="Helvetica" w:cs="Helvetica"/>
          <w:sz w:val="22"/>
          <w:lang w:val="cy-GB"/>
        </w:rPr>
        <w:t>datgelu’r wybodaeth</w:t>
      </w:r>
      <w:r w:rsidR="003314A0" w:rsidRPr="00C60C82">
        <w:rPr>
          <w:rFonts w:ascii="Helvetica" w:hAnsi="Helvetica" w:cs="Helvetica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sz w:val="22"/>
          <w:lang w:val="cy-GB"/>
        </w:rPr>
        <w:t xml:space="preserve">Rhaid gwneud hyn o fewn </w:t>
      </w:r>
      <w:r w:rsidR="003314A0" w:rsidRPr="00C60C82">
        <w:rPr>
          <w:rFonts w:ascii="Helvetica" w:hAnsi="Helvetica" w:cs="Helvetica"/>
          <w:sz w:val="22"/>
          <w:lang w:val="cy-GB"/>
        </w:rPr>
        <w:t xml:space="preserve">20 </w:t>
      </w:r>
      <w:r w:rsidRPr="00C60C82">
        <w:rPr>
          <w:rFonts w:ascii="Helvetica" w:hAnsi="Helvetica" w:cs="Helvetica"/>
          <w:sz w:val="22"/>
          <w:lang w:val="cy-GB"/>
        </w:rPr>
        <w:t>diwrnod gwaith</w:t>
      </w:r>
      <w:r w:rsidR="003314A0" w:rsidRPr="00C60C82">
        <w:rPr>
          <w:rFonts w:ascii="Helvetica" w:hAnsi="Helvetica" w:cs="Helvetica"/>
          <w:sz w:val="22"/>
          <w:lang w:val="cy-GB"/>
        </w:rPr>
        <w:t xml:space="preserve">. </w:t>
      </w:r>
      <w:r w:rsidR="003314A0" w:rsidRPr="00C60C82">
        <w:rPr>
          <w:rFonts w:ascii="Symbol" w:hAnsi="Symbol" w:cs="Helvetica"/>
          <w:sz w:val="22"/>
          <w:lang w:val="cy-GB"/>
        </w:rPr>
        <w:t></w:t>
      </w:r>
      <w:r w:rsidRPr="00C60C82">
        <w:rPr>
          <w:rFonts w:ascii="Helvetica" w:hAnsi="Helvetica" w:cs="Helvetica"/>
          <w:sz w:val="22"/>
          <w:lang w:val="cy-GB"/>
        </w:rPr>
        <w:t xml:space="preserve">Onid oes eithriad llwyr, neu onid yw </w:t>
      </w:r>
      <w:r w:rsidR="00D27EBE">
        <w:rPr>
          <w:rFonts w:ascii="Helvetica" w:hAnsi="Helvetica" w:cs="Helvetica"/>
          <w:sz w:val="22"/>
          <w:lang w:val="cy-GB"/>
        </w:rPr>
        <w:t xml:space="preserve">prawf lles </w:t>
      </w:r>
      <w:r w:rsidRPr="00C60C82">
        <w:rPr>
          <w:rFonts w:ascii="Helvetica" w:hAnsi="Helvetica" w:cs="Helvetica"/>
          <w:sz w:val="22"/>
          <w:lang w:val="cy-GB"/>
        </w:rPr>
        <w:t xml:space="preserve">y cyhoedd </w:t>
      </w:r>
      <w:r w:rsidR="00D27EBE">
        <w:rPr>
          <w:rFonts w:ascii="Helvetica" w:hAnsi="Helvetica" w:cs="Helvetica"/>
          <w:sz w:val="22"/>
          <w:lang w:val="cy-GB"/>
        </w:rPr>
        <w:t>yn awgrymu yn erbyn hyn</w:t>
      </w:r>
      <w:r w:rsidRPr="00C60C82">
        <w:rPr>
          <w:rFonts w:ascii="Helvetica" w:hAnsi="Helvetica" w:cs="Helvetica"/>
          <w:sz w:val="22"/>
          <w:lang w:val="cy-GB"/>
        </w:rPr>
        <w:t>, rhaid i ni ddweud wrth yr ymgeisydd a yw’r wybodaeth gennym ai peidio</w:t>
      </w:r>
      <w:r w:rsidR="003314A0" w:rsidRPr="00C60C82">
        <w:rPr>
          <w:rFonts w:ascii="Helvetica" w:hAnsi="Helvetica" w:cs="Helvetica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sz w:val="22"/>
          <w:lang w:val="cy-GB"/>
        </w:rPr>
        <w:t xml:space="preserve">hyd yn </w:t>
      </w:r>
      <w:r w:rsidRPr="00C60C82">
        <w:rPr>
          <w:rFonts w:ascii="Helvetica" w:hAnsi="Helvetica" w:cs="Helvetica"/>
          <w:sz w:val="22"/>
          <w:lang w:val="cy-GB"/>
        </w:rPr>
        <w:lastRenderedPageBreak/>
        <w:t>oed os eithriwyd yr wybodaeth ei hun rhag cael ei datgelu</w:t>
      </w:r>
      <w:r w:rsidR="003314A0" w:rsidRPr="00C60C82">
        <w:rPr>
          <w:rFonts w:ascii="Helvetica" w:hAnsi="Helvetica" w:cs="Helvetica"/>
          <w:color w:val="000000"/>
          <w:sz w:val="22"/>
          <w:lang w:val="cy-GB"/>
        </w:rPr>
        <w:t xml:space="preserve">.  </w:t>
      </w:r>
    </w:p>
    <w:p w:rsidR="003314A0" w:rsidRPr="00C60C82" w:rsidRDefault="003314A0">
      <w:pPr>
        <w:rPr>
          <w:rFonts w:ascii="Helvetica-Bold" w:hAnsi="Helvetica-Bold"/>
          <w:b/>
          <w:bCs/>
          <w:color w:val="0000FF"/>
          <w:sz w:val="28"/>
          <w:szCs w:val="28"/>
          <w:lang w:val="cy-GB"/>
        </w:rPr>
      </w:pPr>
    </w:p>
    <w:p w:rsidR="003314A0" w:rsidRPr="00C60C82" w:rsidRDefault="003314A0">
      <w:pPr>
        <w:rPr>
          <w:rFonts w:ascii="Helvetica-Bold" w:hAnsi="Helvetica-Bold"/>
          <w:b/>
          <w:bCs/>
          <w:color w:val="0000FF"/>
          <w:sz w:val="28"/>
          <w:szCs w:val="28"/>
          <w:lang w:val="cy-GB"/>
        </w:rPr>
      </w:pPr>
    </w:p>
    <w:p w:rsidR="000E5023" w:rsidRPr="00C60C82" w:rsidRDefault="00153A52" w:rsidP="00D27EBE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Pa wybodaeth sydd wedi ei chynnwys</w:t>
      </w:r>
      <w:r w:rsidR="000E5023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? </w:t>
      </w:r>
      <w:r w:rsidRPr="00C60C82">
        <w:rPr>
          <w:rFonts w:ascii="Helvetica" w:hAnsi="Helvetica" w:cs="Helvetica"/>
          <w:color w:val="000000"/>
          <w:sz w:val="22"/>
          <w:lang w:val="cy-GB"/>
        </w:rPr>
        <w:t>Mae’r Ddeddf Rhyddid Gwybodaeth yn ôl-weithredol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>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</w:t>
      </w:r>
      <w:r w:rsidRPr="00C60C82">
        <w:rPr>
          <w:rFonts w:ascii="Helvetica" w:hAnsi="Helvetica" w:cs="Helvetica"/>
          <w:color w:val="000000"/>
          <w:sz w:val="22"/>
          <w:lang w:val="cy-GB"/>
        </w:rPr>
        <w:t>y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>mae’n berthnasol i wybodaeth o unrhyw ddyddiad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>O dan y Ddeddf Rhyddid Gwybodaeth, mae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‘</w:t>
      </w:r>
      <w:r w:rsidRPr="00C60C82">
        <w:rPr>
          <w:rFonts w:ascii="Helvetica" w:hAnsi="Helvetica" w:cs="Helvetica"/>
          <w:color w:val="000000"/>
          <w:sz w:val="22"/>
          <w:lang w:val="cy-GB"/>
        </w:rPr>
        <w:t>gwybodaeth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’ </w:t>
      </w:r>
      <w:r w:rsidRPr="00C60C82">
        <w:rPr>
          <w:rFonts w:ascii="Helvetica" w:hAnsi="Helvetica" w:cs="Helvetica"/>
          <w:color w:val="000000"/>
          <w:sz w:val="22"/>
          <w:lang w:val="cy-GB"/>
        </w:rPr>
        <w:t>yn cynnwys pob gwy</w:t>
      </w:r>
      <w:r w:rsidR="00C60C82">
        <w:rPr>
          <w:rFonts w:ascii="Helvetica" w:hAnsi="Helvetica" w:cs="Helvetica"/>
          <w:color w:val="000000"/>
          <w:sz w:val="22"/>
          <w:lang w:val="cy-GB"/>
        </w:rPr>
        <w:t>bo</w:t>
      </w:r>
      <w:r w:rsidRPr="00C60C82">
        <w:rPr>
          <w:rFonts w:ascii="Helvetica" w:hAnsi="Helvetica" w:cs="Helvetica"/>
          <w:color w:val="000000"/>
          <w:sz w:val="22"/>
          <w:lang w:val="cy-GB"/>
        </w:rPr>
        <w:t>daeth sydd ar gofnod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Felly, mae’n cynnwys manylion </w:t>
      </w:r>
      <w:r w:rsidR="00C60C82">
        <w:rPr>
          <w:rFonts w:ascii="Helvetica" w:hAnsi="Helvetica" w:cs="Helvetica"/>
          <w:color w:val="000000"/>
          <w:sz w:val="22"/>
          <w:lang w:val="cy-GB"/>
        </w:rPr>
        <w:t>polisïau,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gweithdrefnau, prosesau penderfynu, adroddiadau, cofnodion cyfarfodydd, gohebiaeth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(</w:t>
      </w:r>
      <w:r w:rsidRPr="00C60C82">
        <w:rPr>
          <w:rFonts w:ascii="Helvetica" w:hAnsi="Helvetica" w:cs="Helvetica"/>
          <w:b/>
          <w:bCs/>
          <w:color w:val="000000"/>
          <w:sz w:val="22"/>
          <w:lang w:val="cy-GB"/>
        </w:rPr>
        <w:t>gan gynnwys negeseuon e-bost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), </w:t>
      </w:r>
      <w:r w:rsidRPr="00C60C82">
        <w:rPr>
          <w:rFonts w:ascii="Helvetica" w:hAnsi="Helvetica" w:cs="Helvetica"/>
          <w:color w:val="000000"/>
          <w:sz w:val="22"/>
          <w:lang w:val="cy-GB"/>
        </w:rPr>
        <w:t>papurau gweithiol, nodiadau anffurfiol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ayb. </w:t>
      </w:r>
      <w:r w:rsidRPr="00C60C82">
        <w:rPr>
          <w:rFonts w:ascii="Helvetica" w:hAnsi="Helvetica" w:cs="Helvetica"/>
          <w:color w:val="000000"/>
          <w:sz w:val="22"/>
          <w:lang w:val="cy-GB"/>
        </w:rPr>
        <w:t>Mae’n cynnwys gwybodaeth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(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gan gynnwys yr wybodaeth sydd mewn negeseuon e-bost) a gofnodwyd gan Aelodau </w:t>
      </w:r>
      <w:r w:rsidR="00D27EBE">
        <w:rPr>
          <w:rFonts w:ascii="Helvetica" w:hAnsi="Helvetica" w:cs="Helvetica"/>
          <w:color w:val="000000"/>
          <w:sz w:val="22"/>
          <w:lang w:val="cy-GB"/>
        </w:rPr>
        <w:t xml:space="preserve">yn ystod eu gweithgarwch swyddogol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ac a gedwir gan yr </w:t>
      </w:r>
      <w:r w:rsidR="00AB453F" w:rsidRPr="00C60C82">
        <w:rPr>
          <w:rFonts w:ascii="Helvetica" w:hAnsi="Helvetica" w:cs="Helvetica"/>
          <w:color w:val="000000"/>
          <w:sz w:val="22"/>
          <w:lang w:val="cy-GB"/>
        </w:rPr>
        <w:t>Awdurdod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</w:t>
      </w:r>
    </w:p>
    <w:p w:rsidR="001B3A16" w:rsidRPr="00C60C82" w:rsidRDefault="001B3A16">
      <w:pPr>
        <w:jc w:val="both"/>
        <w:rPr>
          <w:rFonts w:ascii="Symbol" w:hAnsi="Symbol"/>
          <w:color w:val="000000"/>
          <w:sz w:val="22"/>
          <w:lang w:val="cy-GB"/>
        </w:rPr>
      </w:pPr>
    </w:p>
    <w:p w:rsidR="000E5023" w:rsidRPr="00C60C82" w:rsidRDefault="00153A52" w:rsidP="0048307E">
      <w:pPr>
        <w:jc w:val="both"/>
        <w:rPr>
          <w:sz w:val="22"/>
          <w:lang w:val="cy-GB"/>
        </w:rPr>
      </w:pPr>
      <w:r w:rsidRPr="00C60C82">
        <w:rPr>
          <w:rFonts w:ascii="Helvetica" w:hAnsi="Helvetica" w:cs="Helvetica"/>
          <w:color w:val="000000"/>
          <w:sz w:val="22"/>
          <w:lang w:val="cy-GB"/>
        </w:rPr>
        <w:t>Mae’r Ddeddf yn berthnasol i wybodaeth mewn unrhyw gyfrwng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>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</w:t>
      </w:r>
      <w:r w:rsidRPr="00C60C82">
        <w:rPr>
          <w:rFonts w:ascii="Helvetica" w:hAnsi="Helvetica" w:cs="Helvetica"/>
          <w:color w:val="000000"/>
          <w:sz w:val="22"/>
          <w:lang w:val="cy-GB"/>
        </w:rPr>
        <w:t>y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 electroni</w:t>
      </w:r>
      <w:r w:rsidRPr="00C60C82">
        <w:rPr>
          <w:rFonts w:ascii="Helvetica" w:hAnsi="Helvetica" w:cs="Helvetica"/>
          <w:color w:val="000000"/>
          <w:sz w:val="22"/>
          <w:lang w:val="cy-GB"/>
        </w:rPr>
        <w:t>g neu gopi caled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</w:t>
      </w:r>
      <w:r w:rsidR="000E5023" w:rsidRPr="00C60C82">
        <w:rPr>
          <w:rFonts w:ascii="Helvetica-Bold" w:hAnsi="Helvetica-Bold"/>
          <w:color w:val="000000"/>
          <w:sz w:val="18"/>
          <w:szCs w:val="20"/>
          <w:lang w:val="cy-GB"/>
        </w:rPr>
        <w:t xml:space="preserve"> </w:t>
      </w:r>
      <w:r w:rsidR="000E5023" w:rsidRPr="00C60C82">
        <w:rPr>
          <w:sz w:val="22"/>
          <w:lang w:val="cy-GB"/>
        </w:rPr>
        <w:t xml:space="preserve"> </w:t>
      </w:r>
      <w:r w:rsidRPr="00C60C82">
        <w:rPr>
          <w:rFonts w:ascii="Helvetica" w:hAnsi="Helvetica" w:cs="Helvetica"/>
          <w:sz w:val="22"/>
          <w:lang w:val="cy-GB"/>
        </w:rPr>
        <w:t xml:space="preserve">Efallai y bydd ‘gwybodaeth’ hefyd yn cynnwys gwybodaeth sydd wedi cael ei </w:t>
      </w:r>
      <w:r w:rsidR="00C60C82">
        <w:rPr>
          <w:rFonts w:ascii="Helvetica" w:hAnsi="Helvetica" w:cs="Helvetica"/>
          <w:sz w:val="22"/>
          <w:lang w:val="cy-GB"/>
        </w:rPr>
        <w:t xml:space="preserve">chopïo </w:t>
      </w:r>
      <w:r w:rsidRPr="00C60C82">
        <w:rPr>
          <w:rFonts w:ascii="Helvetica" w:hAnsi="Helvetica" w:cs="Helvetica"/>
          <w:sz w:val="22"/>
          <w:lang w:val="cy-GB"/>
        </w:rPr>
        <w:t xml:space="preserve">neu ei benthyg gan drydydd parti </w:t>
      </w:r>
      <w:r w:rsidR="0048307E" w:rsidRPr="00C60C82">
        <w:rPr>
          <w:rFonts w:ascii="Helvetica" w:hAnsi="Helvetica" w:cs="Helvetica"/>
          <w:sz w:val="22"/>
          <w:lang w:val="cy-GB"/>
        </w:rPr>
        <w:t>nad ydyw,</w:t>
      </w:r>
      <w:r w:rsidRPr="00C60C82">
        <w:rPr>
          <w:rFonts w:ascii="Helvetica" w:hAnsi="Helvetica" w:cs="Helvetica"/>
          <w:sz w:val="22"/>
          <w:lang w:val="cy-GB"/>
        </w:rPr>
        <w:t xml:space="preserve"> efallai</w:t>
      </w:r>
      <w:r w:rsidR="0048307E" w:rsidRPr="00C60C82">
        <w:rPr>
          <w:rFonts w:ascii="Helvetica" w:hAnsi="Helvetica" w:cs="Helvetica"/>
          <w:sz w:val="22"/>
          <w:lang w:val="cy-GB"/>
        </w:rPr>
        <w:t>, yn ddarostyngedig i’r Ddeddf ei hun.</w:t>
      </w:r>
      <w:r w:rsidR="000E5023" w:rsidRPr="00C60C82">
        <w:rPr>
          <w:rFonts w:ascii="Helvetica" w:hAnsi="Helvetica" w:cs="Helvetica"/>
          <w:sz w:val="22"/>
          <w:lang w:val="cy-GB"/>
        </w:rPr>
        <w:t xml:space="preserve"> </w:t>
      </w:r>
      <w:r w:rsidR="0048307E" w:rsidRPr="00C60C82">
        <w:rPr>
          <w:rFonts w:ascii="Helvetica" w:hAnsi="Helvetica" w:cs="Helvetica"/>
          <w:sz w:val="22"/>
          <w:lang w:val="cy-GB"/>
        </w:rPr>
        <w:t>Efallai y bydd yn rhaid datgelu gwybodaeth a gedwir gan ein contractwyr hefyd</w:t>
      </w:r>
      <w:r w:rsidR="000E5023" w:rsidRPr="00C60C82">
        <w:rPr>
          <w:rFonts w:ascii="Helvetica" w:hAnsi="Helvetica" w:cs="Helvetica"/>
          <w:sz w:val="22"/>
          <w:lang w:val="cy-GB"/>
        </w:rPr>
        <w:t>.</w:t>
      </w:r>
      <w:r w:rsidR="000E5023" w:rsidRPr="00C60C82">
        <w:rPr>
          <w:rFonts w:ascii="Helvetica" w:hAnsi="Helvetica" w:cs="Helvetica"/>
          <w:sz w:val="18"/>
          <w:szCs w:val="20"/>
          <w:lang w:val="cy-GB"/>
        </w:rPr>
        <w:t xml:space="preserve"> </w:t>
      </w:r>
      <w:r w:rsidR="000E5023" w:rsidRPr="00C60C82">
        <w:rPr>
          <w:sz w:val="22"/>
          <w:lang w:val="cy-GB"/>
        </w:rPr>
        <w:t xml:space="preserve">   </w:t>
      </w:r>
    </w:p>
    <w:p w:rsidR="000E5023" w:rsidRPr="00C60C82" w:rsidRDefault="000E5023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0E5023" w:rsidRPr="00C60C82" w:rsidRDefault="000E5023">
      <w:pPr>
        <w:rPr>
          <w:rFonts w:ascii="Helvetica" w:hAnsi="Helvetica" w:cs="Helvetica"/>
          <w:lang w:val="cy-GB"/>
        </w:rPr>
      </w:pPr>
    </w:p>
    <w:p w:rsidR="000E5023" w:rsidRPr="00C60C82" w:rsidRDefault="0048307E" w:rsidP="001D08C0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Eithriadau</w:t>
      </w:r>
      <w:r w:rsidR="000E5023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 / </w:t>
      </w: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Profion Lles y Cyhoedd</w:t>
      </w:r>
      <w:r w:rsidR="000E5023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Mae yna 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23 </w:t>
      </w:r>
      <w:r w:rsidRPr="00C60C82">
        <w:rPr>
          <w:rFonts w:ascii="Helvetica" w:hAnsi="Helvetica" w:cs="Helvetica"/>
          <w:color w:val="000000"/>
          <w:sz w:val="22"/>
          <w:lang w:val="cy-GB"/>
        </w:rPr>
        <w:t>o eithriadau ac mae’r mwyafrif yn ddarostyngedig i brawf lles y cyhoedd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>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</w:t>
      </w:r>
      <w:r w:rsidRPr="00C60C82">
        <w:rPr>
          <w:rFonts w:ascii="Helvetica" w:hAnsi="Helvetica" w:cs="Helvetica"/>
          <w:color w:val="000000"/>
          <w:sz w:val="22"/>
          <w:lang w:val="cy-GB"/>
        </w:rPr>
        <w:t>y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 ‘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A yw lles y cyhoedd </w:t>
      </w:r>
      <w:r w:rsidR="001D08C0">
        <w:rPr>
          <w:rFonts w:ascii="Helvetica" w:hAnsi="Helvetica" w:cs="Helvetica"/>
          <w:color w:val="000000"/>
          <w:sz w:val="22"/>
          <w:lang w:val="cy-GB"/>
        </w:rPr>
        <w:t xml:space="preserve">o beidio â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datgelu yn fwy na lles y cyhoedd </w:t>
      </w:r>
      <w:r w:rsidR="001D08C0">
        <w:rPr>
          <w:rFonts w:ascii="Helvetica" w:hAnsi="Helvetica" w:cs="Helvetica"/>
          <w:color w:val="000000"/>
          <w:sz w:val="22"/>
          <w:lang w:val="cy-GB"/>
        </w:rPr>
        <w:t>o d</w:t>
      </w:r>
      <w:r w:rsidRPr="00C60C82">
        <w:rPr>
          <w:rFonts w:ascii="Helvetica" w:hAnsi="Helvetica" w:cs="Helvetica"/>
          <w:color w:val="000000"/>
          <w:sz w:val="22"/>
          <w:lang w:val="cy-GB"/>
        </w:rPr>
        <w:t>datgelu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?’ </w:t>
      </w:r>
      <w:r w:rsidRPr="00C60C82">
        <w:rPr>
          <w:rFonts w:ascii="Helvetica" w:hAnsi="Helvetica" w:cs="Helvetica"/>
          <w:color w:val="000000"/>
          <w:sz w:val="22"/>
          <w:lang w:val="cy-GB"/>
        </w:rPr>
        <w:t>Os ydym yn penderfynu nad yw lles y cyhoedd o blaid dat</w:t>
      </w:r>
      <w:r w:rsidR="00C60C82">
        <w:rPr>
          <w:rFonts w:ascii="Helvetica" w:hAnsi="Helvetica" w:cs="Helvetica"/>
          <w:color w:val="000000"/>
          <w:sz w:val="22"/>
          <w:lang w:val="cy-GB"/>
        </w:rPr>
        <w:t>ge</w:t>
      </w:r>
      <w:r w:rsidRPr="00C60C82">
        <w:rPr>
          <w:rFonts w:ascii="Helvetica" w:hAnsi="Helvetica" w:cs="Helvetica"/>
          <w:color w:val="000000"/>
          <w:sz w:val="22"/>
          <w:lang w:val="cy-GB"/>
        </w:rPr>
        <w:t>lu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mae’n rhaid i ni ddweud wrth yr ymgeisydd pam y daethpwyd i’r </w:t>
      </w:r>
      <w:r w:rsidRPr="00C60C82">
        <w:rPr>
          <w:rFonts w:ascii="Helvetica" w:hAnsi="Helvetica" w:cs="Helvetica"/>
          <w:color w:val="000000"/>
          <w:sz w:val="22"/>
          <w:lang w:val="cy-GB"/>
        </w:rPr>
        <w:lastRenderedPageBreak/>
        <w:t>casglwyd hwn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Wrth ystyried lles y cyhoedd, dylem geisio ymateb o fewn 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20 </w:t>
      </w:r>
      <w:r w:rsidRPr="00C60C82">
        <w:rPr>
          <w:rFonts w:ascii="Helvetica" w:hAnsi="Helvetica" w:cs="Helvetica"/>
          <w:color w:val="000000"/>
          <w:sz w:val="22"/>
          <w:lang w:val="cy-GB"/>
        </w:rPr>
        <w:t>diwrnod gwaith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>ond rydym yn gallu cael estyniad “rhesymol”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Pr="00C60C82">
        <w:rPr>
          <w:rFonts w:ascii="Helvetica" w:hAnsi="Helvetica" w:cs="Helvetica"/>
          <w:color w:val="000000"/>
          <w:sz w:val="22"/>
          <w:lang w:val="cy-GB"/>
        </w:rPr>
        <w:t>ar yr amser cyhyd â’n bod yn rhoi dyddiad targed i’r ymgeisydd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Prin yw’r eithriadau sy’n berthnasol i’r wybodaeth a gedwir gan yr </w:t>
      </w:r>
      <w:r w:rsidR="00AB453F" w:rsidRPr="00C60C82">
        <w:rPr>
          <w:rFonts w:ascii="Helvetica-Bold" w:hAnsi="Helvetica-Bold"/>
          <w:color w:val="000000"/>
          <w:sz w:val="22"/>
          <w:lang w:val="cy-GB"/>
        </w:rPr>
        <w:t>Awdurdod</w:t>
      </w:r>
      <w:r w:rsidR="000E5023" w:rsidRPr="00C60C82">
        <w:rPr>
          <w:rFonts w:ascii="Helvetica-Bold" w:hAnsi="Helvetica-Bold"/>
          <w:color w:val="000000"/>
          <w:sz w:val="22"/>
          <w:lang w:val="cy-GB"/>
        </w:rPr>
        <w:t xml:space="preserve"> – </w:t>
      </w:r>
      <w:r w:rsidRPr="00C60C82">
        <w:rPr>
          <w:rFonts w:ascii="Helvetica-Bold" w:hAnsi="Helvetica-Bold"/>
          <w:color w:val="000000"/>
          <w:sz w:val="22"/>
          <w:lang w:val="cy-GB"/>
        </w:rPr>
        <w:t>efallai y bydd yn</w:t>
      </w:r>
      <w:r w:rsidR="00D27EBE">
        <w:rPr>
          <w:rFonts w:ascii="Helvetica-Bold" w:hAnsi="Helvetica-Bold"/>
          <w:color w:val="000000"/>
          <w:sz w:val="22"/>
          <w:lang w:val="cy-GB"/>
        </w:rPr>
        <w:t>a</w:t>
      </w:r>
      <w:r w:rsidRPr="00C60C82">
        <w:rPr>
          <w:rFonts w:ascii="Helvetica-Bold" w:hAnsi="Helvetica-Bold"/>
          <w:color w:val="000000"/>
          <w:sz w:val="22"/>
          <w:lang w:val="cy-GB"/>
        </w:rPr>
        <w:t xml:space="preserve"> geisiadau am wybodaeth bersonol sydd, efallai, wedi’i heithrio o dan y Ddeddf Diogel</w:t>
      </w:r>
      <w:r w:rsidR="00D27EBE">
        <w:rPr>
          <w:rFonts w:ascii="Helvetica-Bold" w:hAnsi="Helvetica-Bold"/>
          <w:color w:val="000000"/>
          <w:sz w:val="22"/>
          <w:lang w:val="cy-GB"/>
        </w:rPr>
        <w:t>u</w:t>
      </w:r>
      <w:r w:rsidRPr="00C60C82">
        <w:rPr>
          <w:rFonts w:ascii="Helvetica-Bold" w:hAnsi="Helvetica-Bold"/>
          <w:color w:val="000000"/>
          <w:sz w:val="22"/>
          <w:lang w:val="cy-GB"/>
        </w:rPr>
        <w:t xml:space="preserve"> Data</w:t>
      </w:r>
      <w:r w:rsidR="000E5023" w:rsidRPr="00C60C82">
        <w:rPr>
          <w:rFonts w:ascii="Helvetica-Bold" w:hAnsi="Helvetica-Bold"/>
          <w:color w:val="000000"/>
          <w:sz w:val="22"/>
          <w:lang w:val="cy-GB"/>
        </w:rPr>
        <w:t>, a</w:t>
      </w:r>
      <w:r w:rsidRPr="00C60C82">
        <w:rPr>
          <w:rFonts w:ascii="Helvetica-Bold" w:hAnsi="Helvetica-Bold"/>
          <w:color w:val="000000"/>
          <w:sz w:val="22"/>
          <w:lang w:val="cy-GB"/>
        </w:rPr>
        <w:t>c efallai y bydd peth o’r wybodaeth sy’n ymwneud â gorfodi cynllunio hefyd wedi’i heithrio.</w:t>
      </w:r>
    </w:p>
    <w:p w:rsidR="001B3A16" w:rsidRPr="00C60C82" w:rsidRDefault="001B3A16">
      <w:pPr>
        <w:jc w:val="both"/>
        <w:rPr>
          <w:rFonts w:ascii="Helvetica-Bold" w:hAnsi="Helvetica-Bold"/>
          <w:b/>
          <w:bCs/>
          <w:color w:val="000000"/>
          <w:lang w:val="cy-GB"/>
        </w:rPr>
      </w:pPr>
    </w:p>
    <w:p w:rsidR="000E5023" w:rsidRPr="00C60C82" w:rsidRDefault="0048307E" w:rsidP="00C45A49">
      <w:pPr>
        <w:jc w:val="both"/>
        <w:rPr>
          <w:rFonts w:ascii="Helvetica" w:hAnsi="Helvetica" w:cs="Helvetica"/>
          <w:sz w:val="22"/>
          <w:lang w:val="cy-GB"/>
        </w:rPr>
      </w:pP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Y Cynllun Cyhoeddi</w:t>
      </w:r>
      <w:r w:rsidR="000E5023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  </w:t>
      </w:r>
      <w:r w:rsidR="00C45A49" w:rsidRPr="00C60C82">
        <w:rPr>
          <w:rFonts w:ascii="Helvetica" w:hAnsi="Helvetica" w:cs="Helvetica"/>
          <w:color w:val="000000"/>
          <w:sz w:val="22"/>
          <w:lang w:val="cy-GB"/>
        </w:rPr>
        <w:t xml:space="preserve">Mae Cynllun Cyhoeddi’r </w:t>
      </w:r>
      <w:r w:rsidR="00AB453F" w:rsidRPr="00C60C82">
        <w:rPr>
          <w:rFonts w:ascii="Helvetica" w:hAnsi="Helvetica" w:cs="Helvetica"/>
          <w:color w:val="000000"/>
          <w:sz w:val="22"/>
          <w:lang w:val="cy-GB"/>
        </w:rPr>
        <w:t>Awdurdod</w:t>
      </w:r>
      <w:r w:rsidR="00C45A49" w:rsidRPr="00C60C82">
        <w:rPr>
          <w:rFonts w:ascii="Helvetica" w:hAnsi="Helvetica" w:cs="Helvetica"/>
          <w:color w:val="000000"/>
          <w:sz w:val="22"/>
          <w:lang w:val="cy-GB"/>
        </w:rPr>
        <w:t xml:space="preserve"> yn rhestru gwybodaeth sydd ar gael fel mater o drefn gennym</w:t>
      </w:r>
      <w:r w:rsidR="000E5023" w:rsidRPr="00C60C82">
        <w:rPr>
          <w:rFonts w:ascii="Helvetica" w:hAnsi="Helvetica" w:cs="Helvetica"/>
          <w:sz w:val="22"/>
          <w:lang w:val="cy-GB"/>
        </w:rPr>
        <w:t xml:space="preserve">. </w:t>
      </w:r>
      <w:r w:rsidR="00C45A49" w:rsidRPr="00C60C82">
        <w:rPr>
          <w:rFonts w:ascii="Helvetica" w:hAnsi="Helvetica" w:cs="Helvetica"/>
          <w:sz w:val="22"/>
          <w:lang w:val="cy-GB"/>
        </w:rPr>
        <w:t xml:space="preserve">Gellir dod o hyd i’r Cynllun ar wefan yr </w:t>
      </w:r>
      <w:r w:rsidR="00AB453F" w:rsidRPr="00C60C82">
        <w:rPr>
          <w:rFonts w:ascii="Helvetica" w:hAnsi="Helvetica" w:cs="Helvetica"/>
          <w:sz w:val="22"/>
          <w:lang w:val="cy-GB"/>
        </w:rPr>
        <w:t>Awdurdod</w:t>
      </w:r>
      <w:r w:rsidR="00C45A49" w:rsidRPr="00C60C82">
        <w:rPr>
          <w:rFonts w:ascii="Helvetica" w:hAnsi="Helvetica" w:cs="Helvetica"/>
          <w:sz w:val="22"/>
          <w:lang w:val="cy-GB"/>
        </w:rPr>
        <w:t xml:space="preserve"> yn yr adran </w:t>
      </w:r>
      <w:r w:rsidR="000E5023" w:rsidRPr="00C60C82">
        <w:rPr>
          <w:rFonts w:ascii="Helvetica" w:hAnsi="Helvetica" w:cs="Helvetica"/>
          <w:sz w:val="22"/>
          <w:lang w:val="cy-GB"/>
        </w:rPr>
        <w:t>‘A</w:t>
      </w:r>
      <w:r w:rsidR="00C45A49" w:rsidRPr="00C60C82">
        <w:rPr>
          <w:rFonts w:ascii="Helvetica" w:hAnsi="Helvetica" w:cs="Helvetica"/>
          <w:sz w:val="22"/>
          <w:lang w:val="cy-GB"/>
        </w:rPr>
        <w:t>mdanom Ni</w:t>
      </w:r>
      <w:r w:rsidR="000E5023" w:rsidRPr="00C60C82">
        <w:rPr>
          <w:rFonts w:ascii="Helvetica" w:hAnsi="Helvetica" w:cs="Helvetica"/>
          <w:sz w:val="22"/>
          <w:lang w:val="cy-GB"/>
        </w:rPr>
        <w:t xml:space="preserve">’ </w:t>
      </w:r>
    </w:p>
    <w:p w:rsidR="000E5023" w:rsidRPr="00C60C82" w:rsidRDefault="00C45A49" w:rsidP="00D27EBE">
      <w:pPr>
        <w:jc w:val="both"/>
        <w:rPr>
          <w:rFonts w:ascii="Helvetica" w:hAnsi="Helvetica" w:cs="Helvetica"/>
          <w:lang w:val="cy-GB"/>
        </w:rPr>
      </w:pPr>
      <w:r w:rsidRPr="00C60C82">
        <w:rPr>
          <w:rFonts w:ascii="Helvetica-Bold" w:hAnsi="Helvetica-Bold"/>
          <w:color w:val="000000"/>
          <w:sz w:val="22"/>
          <w:lang w:val="cy-GB"/>
        </w:rPr>
        <w:t>Os yw’r wybodaeth eisoe</w:t>
      </w:r>
      <w:r w:rsidR="00C60C82">
        <w:rPr>
          <w:rFonts w:ascii="Helvetica-Bold" w:hAnsi="Helvetica-Bold"/>
          <w:color w:val="000000"/>
          <w:sz w:val="22"/>
          <w:lang w:val="cy-GB"/>
        </w:rPr>
        <w:t xml:space="preserve">s </w:t>
      </w:r>
      <w:r w:rsidRPr="00C60C82">
        <w:rPr>
          <w:rFonts w:ascii="Helvetica-Bold" w:hAnsi="Helvetica-Bold"/>
          <w:color w:val="000000"/>
          <w:sz w:val="22"/>
          <w:lang w:val="cy-GB"/>
        </w:rPr>
        <w:t>wedi ei chyhoedd</w:t>
      </w:r>
      <w:r w:rsidR="00C60C82">
        <w:rPr>
          <w:rFonts w:ascii="Helvetica-Bold" w:hAnsi="Helvetica-Bold"/>
          <w:color w:val="000000"/>
          <w:sz w:val="22"/>
          <w:lang w:val="cy-GB"/>
        </w:rPr>
        <w:t>i</w:t>
      </w:r>
      <w:r w:rsidRPr="00C60C82">
        <w:rPr>
          <w:rFonts w:ascii="Helvetica-Bold" w:hAnsi="Helvetica-Bold"/>
          <w:color w:val="000000"/>
          <w:sz w:val="22"/>
          <w:lang w:val="cy-GB"/>
        </w:rPr>
        <w:t>, mae ar y wefan, ar fin cael ei chyhoeddi neu ar gael yn hwylus mewn man arall, nid oes angen i ni ddarparu’r wybodaeth, er, dylem roi cyngor i’r sawl sy’n gofyn</w:t>
      </w:r>
      <w:r w:rsidR="000E5023" w:rsidRPr="00C60C82">
        <w:rPr>
          <w:rFonts w:ascii="Helvetica-Bold" w:hAnsi="Helvetica-Bold"/>
          <w:color w:val="000000"/>
          <w:sz w:val="22"/>
          <w:lang w:val="cy-GB"/>
        </w:rPr>
        <w:t>.</w:t>
      </w:r>
    </w:p>
    <w:p w:rsidR="000E5023" w:rsidRPr="00C60C82" w:rsidRDefault="000E5023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0E5023" w:rsidRPr="00C60C82" w:rsidRDefault="000E5023" w:rsidP="001D08C0">
      <w:pPr>
        <w:jc w:val="both"/>
        <w:rPr>
          <w:rFonts w:ascii="Helvetica" w:hAnsi="Helvetica" w:cs="Helvetica"/>
          <w:color w:val="000000"/>
          <w:lang w:val="cy-GB"/>
        </w:rPr>
      </w:pP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F</w:t>
      </w:r>
      <w:r w:rsidR="00C45A49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fioedd</w:t>
      </w: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 </w:t>
      </w:r>
      <w:r w:rsidRPr="00C60C82">
        <w:rPr>
          <w:rFonts w:ascii="Symbol" w:hAnsi="Symbol"/>
          <w:color w:val="000000"/>
          <w:lang w:val="cy-GB"/>
        </w:rPr>
        <w:t></w:t>
      </w:r>
      <w:r w:rsidR="00C45A49" w:rsidRPr="00C60C82">
        <w:rPr>
          <w:rFonts w:ascii="Helvetica" w:hAnsi="Helvetica" w:cs="Helvetica"/>
          <w:color w:val="000000"/>
          <w:sz w:val="22"/>
          <w:lang w:val="cy-GB"/>
        </w:rPr>
        <w:t xml:space="preserve">Mae’r Llywodraeth wedi dweud, hyd at uchafswm o </w:t>
      </w:r>
      <w:r w:rsidRPr="00C60C82">
        <w:rPr>
          <w:rFonts w:ascii="Helvetica" w:hAnsi="Helvetica" w:cs="Helvetica"/>
          <w:color w:val="000000"/>
          <w:sz w:val="22"/>
          <w:lang w:val="cy-GB"/>
        </w:rPr>
        <w:t>£450</w:t>
      </w:r>
      <w:r w:rsidR="00C45A49" w:rsidRPr="00C60C82">
        <w:rPr>
          <w:rFonts w:ascii="Helvetica" w:hAnsi="Helvetica" w:cs="Helvetica"/>
          <w:color w:val="000000"/>
          <w:sz w:val="22"/>
          <w:lang w:val="cy-GB"/>
        </w:rPr>
        <w:t>, n</w:t>
      </w:r>
      <w:r w:rsidR="001D08C0">
        <w:rPr>
          <w:rFonts w:ascii="Helvetica" w:hAnsi="Helvetica" w:cs="Helvetica"/>
          <w:color w:val="000000"/>
          <w:sz w:val="22"/>
          <w:lang w:val="cy-GB"/>
        </w:rPr>
        <w:t>a</w:t>
      </w:r>
      <w:r w:rsidR="00C45A49" w:rsidRPr="00C60C82">
        <w:rPr>
          <w:rFonts w:ascii="Helvetica" w:hAnsi="Helvetica" w:cs="Helvetica"/>
          <w:color w:val="000000"/>
          <w:sz w:val="22"/>
          <w:lang w:val="cy-GB"/>
        </w:rPr>
        <w:t xml:space="preserve"> chaniateir unrhyw ff</w:t>
      </w:r>
      <w:r w:rsidR="00D27EBE">
        <w:rPr>
          <w:rFonts w:ascii="Helvetica" w:hAnsi="Helvetica" w:cs="Helvetica"/>
          <w:color w:val="000000"/>
          <w:sz w:val="22"/>
          <w:lang w:val="cy-GB"/>
        </w:rPr>
        <w:t>i</w:t>
      </w:r>
      <w:r w:rsidR="00C45A49" w:rsidRPr="00C60C82">
        <w:rPr>
          <w:rFonts w:ascii="Helvetica" w:hAnsi="Helvetica" w:cs="Helvetica"/>
          <w:color w:val="000000"/>
          <w:sz w:val="22"/>
          <w:lang w:val="cy-GB"/>
        </w:rPr>
        <w:t xml:space="preserve">, ac eithrio ‘ad-dalu costau’ </w:t>
      </w:r>
      <w:r w:rsidRPr="00C60C82">
        <w:rPr>
          <w:rFonts w:ascii="Helvetica" w:hAnsi="Helvetica" w:cs="Helvetica"/>
          <w:color w:val="000000"/>
          <w:sz w:val="22"/>
          <w:lang w:val="cy-GB"/>
        </w:rPr>
        <w:t>(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h</w:t>
      </w:r>
      <w:r w:rsidRPr="00C60C82">
        <w:rPr>
          <w:rFonts w:ascii="Helvetica" w:hAnsi="Helvetica" w:cs="Helvetica"/>
          <w:color w:val="000000"/>
          <w:sz w:val="22"/>
          <w:lang w:val="cy-GB"/>
        </w:rPr>
        <w:t>.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y</w:t>
      </w:r>
      <w:r w:rsidRPr="00C60C82">
        <w:rPr>
          <w:rFonts w:ascii="Helvetica" w:hAnsi="Helvetica" w:cs="Helvetica"/>
          <w:color w:val="000000"/>
          <w:sz w:val="22"/>
          <w:lang w:val="cy-GB"/>
        </w:rPr>
        <w:t>. cop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ïo a phostio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).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 xml:space="preserve">Nid ydym yn gorfod gwario mwy na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£450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yn ymateb i ymholiad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Rhaid i ni geisio cyflwyno’r wybodaeth yn y ffordd y gofynnwyd amdani</w:t>
      </w:r>
      <w:r w:rsidRPr="00C60C82">
        <w:rPr>
          <w:rFonts w:ascii="Helvetica" w:hAnsi="Helvetica" w:cs="Helvetica"/>
          <w:color w:val="000000"/>
          <w:sz w:val="22"/>
          <w:lang w:val="cy-GB"/>
        </w:rPr>
        <w:t>, e.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e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="00C60C82">
        <w:rPr>
          <w:rFonts w:ascii="Helvetica" w:hAnsi="Helvetica" w:cs="Helvetica"/>
          <w:color w:val="000000"/>
          <w:sz w:val="22"/>
          <w:lang w:val="cy-GB"/>
        </w:rPr>
        <w:t xml:space="preserve">copïau </w:t>
      </w:r>
      <w:r w:rsidR="001D08C0">
        <w:rPr>
          <w:rFonts w:ascii="Helvetica" w:hAnsi="Helvetica" w:cs="Helvetica"/>
          <w:color w:val="000000"/>
          <w:sz w:val="22"/>
          <w:lang w:val="cy-GB"/>
        </w:rPr>
        <w:t>o g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ofnodion gwreiddiol</w:t>
      </w:r>
      <w:r w:rsidR="001D08C0" w:rsidRPr="00C60C82">
        <w:rPr>
          <w:rFonts w:ascii="Helvetica" w:hAnsi="Helvetica" w:cs="Helvetica"/>
          <w:color w:val="000000"/>
          <w:sz w:val="22"/>
          <w:lang w:val="cy-GB"/>
        </w:rPr>
        <w:t xml:space="preserve"> neu </w:t>
      </w:r>
      <w:r w:rsidR="001D08C0">
        <w:rPr>
          <w:rFonts w:ascii="Helvetica" w:hAnsi="Helvetica" w:cs="Helvetica"/>
          <w:color w:val="000000"/>
          <w:sz w:val="22"/>
          <w:lang w:val="cy-GB"/>
        </w:rPr>
        <w:t>gyfle i’w h</w:t>
      </w:r>
      <w:r w:rsidR="001D08C0" w:rsidRPr="00C60C82">
        <w:rPr>
          <w:rFonts w:ascii="Helvetica" w:hAnsi="Helvetica" w:cs="Helvetica"/>
          <w:color w:val="000000"/>
          <w:sz w:val="22"/>
          <w:lang w:val="cy-GB"/>
        </w:rPr>
        <w:t>archwili</w:t>
      </w:r>
      <w:r w:rsidR="001D08C0">
        <w:rPr>
          <w:rFonts w:ascii="Helvetica" w:hAnsi="Helvetica" w:cs="Helvetica"/>
          <w:color w:val="000000"/>
          <w:sz w:val="22"/>
          <w:lang w:val="cy-GB"/>
        </w:rPr>
        <w:t>o,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 xml:space="preserve"> neu grynodeb.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 xml:space="preserve">Os byddai darparu’r wybodaeth yn y ffordd y gofynnwyd amdani, yn golygu ein bod yn mynd dros yr uchafswm cost o </w:t>
      </w:r>
      <w:r w:rsidRPr="00C60C82">
        <w:rPr>
          <w:rFonts w:ascii="Helvetica" w:hAnsi="Helvetica" w:cs="Helvetica"/>
          <w:color w:val="000000"/>
          <w:sz w:val="22"/>
          <w:lang w:val="cy-GB"/>
        </w:rPr>
        <w:t>£450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, rhaid i ni ddweud wrth y sawl sydd wedi gofyn a cheisio dod o hyd i ffordd arall, rhatach, o ddarparu’r wybodaeth</w:t>
      </w:r>
      <w:r w:rsidRPr="00C60C82">
        <w:rPr>
          <w:rFonts w:ascii="Helvetica" w:hAnsi="Helvetica" w:cs="Helvetica"/>
          <w:color w:val="000000"/>
          <w:sz w:val="22"/>
          <w:lang w:val="cy-GB"/>
        </w:rPr>
        <w:t>, e.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e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.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trwy archwilio’r wybodaeth yn hytrach na darparu copïau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.  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Os yw’r g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ost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yn uwch na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£450,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 xml:space="preserve">rhaid i’r sawl sy’n gofyn dalu cyn i’r gwaith o chwilio am y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data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a’i goladu ddechrau.</w:t>
      </w:r>
    </w:p>
    <w:p w:rsidR="000E5023" w:rsidRPr="00C60C82" w:rsidRDefault="000E5023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0E5023" w:rsidRPr="00C60C82" w:rsidRDefault="00C60C82" w:rsidP="00C60C82">
      <w:pPr>
        <w:jc w:val="both"/>
        <w:rPr>
          <w:rFonts w:ascii="Helvetica" w:hAnsi="Helvetica" w:cs="Helvetica"/>
          <w:color w:val="000000"/>
          <w:lang w:val="cy-GB"/>
        </w:rPr>
      </w:pP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Hawlfraint</w:t>
      </w:r>
      <w:r w:rsidR="000E5023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     </w:t>
      </w:r>
      <w:r w:rsidRPr="00C60C82">
        <w:rPr>
          <w:rFonts w:ascii="Helvetica" w:hAnsi="Helvetica" w:cs="Helvetica"/>
          <w:color w:val="000000"/>
          <w:sz w:val="22"/>
          <w:lang w:val="cy-GB"/>
        </w:rPr>
        <w:t>Os bydd yr ymateb efallai’n cynnwys gwybodaeth a gafwyd gan drydydd parti, rhaid bod yn o</w:t>
      </w:r>
      <w:r>
        <w:rPr>
          <w:rFonts w:ascii="Helvetica" w:hAnsi="Helvetica" w:cs="Helvetica"/>
          <w:color w:val="000000"/>
          <w:sz w:val="22"/>
          <w:lang w:val="cy-GB"/>
        </w:rPr>
        <w:t>f</w:t>
      </w:r>
      <w:r w:rsidRPr="00C60C82">
        <w:rPr>
          <w:rFonts w:ascii="Helvetica" w:hAnsi="Helvetica" w:cs="Helvetica"/>
          <w:color w:val="000000"/>
          <w:sz w:val="22"/>
          <w:lang w:val="cy-GB"/>
        </w:rPr>
        <w:t>alus nad yw’r rheolau hawlfraint yn cael eu torri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–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yn enwedig mapiau Arolwg Ordnans a dyfyniadau o adroddiadau nad yw’r </w:t>
      </w:r>
      <w:r w:rsidR="00AB453F" w:rsidRPr="00C60C82">
        <w:rPr>
          <w:rFonts w:ascii="Helvetica" w:hAnsi="Helvetica" w:cs="Helvetica"/>
          <w:color w:val="000000"/>
          <w:sz w:val="22"/>
          <w:lang w:val="cy-GB"/>
        </w:rPr>
        <w:t>Awdurdod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wedi eu comisiynu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>.</w:t>
      </w:r>
    </w:p>
    <w:p w:rsidR="000E5023" w:rsidRPr="00C60C82" w:rsidRDefault="000E5023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3314A0" w:rsidRPr="00C60C82" w:rsidRDefault="003314A0">
      <w:pPr>
        <w:rPr>
          <w:rFonts w:ascii="Helvetica" w:hAnsi="Helvetica" w:cs="Helvetica"/>
          <w:color w:val="000000"/>
          <w:lang w:val="cy-GB"/>
        </w:rPr>
      </w:pPr>
    </w:p>
    <w:p w:rsidR="000E5023" w:rsidRPr="00C60C82" w:rsidRDefault="000E5023" w:rsidP="001D08C0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C</w:t>
      </w:r>
      <w:r w:rsidR="00C60C82"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>wynion</w:t>
      </w:r>
      <w:r w:rsidRPr="00C60C82">
        <w:rPr>
          <w:rFonts w:ascii="Helvetica-Bold" w:hAnsi="Helvetica-Bold"/>
          <w:b/>
          <w:bCs/>
          <w:color w:val="0000FF"/>
          <w:sz w:val="28"/>
          <w:szCs w:val="28"/>
          <w:lang w:val="cy-GB"/>
        </w:rPr>
        <w:t xml:space="preserve"> </w:t>
      </w:r>
      <w:r w:rsidRPr="00C60C82">
        <w:rPr>
          <w:rFonts w:ascii="Symbol" w:hAnsi="Symbol"/>
          <w:color w:val="000000"/>
          <w:lang w:val="cy-GB"/>
        </w:rPr>
        <w:t>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 xml:space="preserve">Rhaid anfon cwynion ynghylch yr </w:t>
      </w:r>
      <w:r w:rsidR="00AB453F" w:rsidRPr="00C60C82">
        <w:rPr>
          <w:rFonts w:ascii="Helvetica" w:hAnsi="Helvetica" w:cs="Helvetica"/>
          <w:color w:val="000000"/>
          <w:sz w:val="22"/>
          <w:lang w:val="cy-GB"/>
        </w:rPr>
        <w:t>Awdurdod</w:t>
      </w:r>
      <w:r w:rsidR="001D08C0">
        <w:rPr>
          <w:rFonts w:ascii="Helvetica" w:hAnsi="Helvetica" w:cs="Helvetica"/>
          <w:color w:val="000000"/>
          <w:sz w:val="22"/>
          <w:lang w:val="cy-GB"/>
        </w:rPr>
        <w:t>,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mewn perthynas â’r Ddeddf Rhyddid Gwybodaeth</w:t>
      </w:r>
      <w:r w:rsidR="001D08C0">
        <w:rPr>
          <w:rFonts w:ascii="Helvetica" w:hAnsi="Helvetica" w:cs="Helvetica"/>
          <w:color w:val="000000"/>
          <w:sz w:val="22"/>
          <w:lang w:val="cy-GB"/>
        </w:rPr>
        <w:t>,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 xml:space="preserve"> gan ddefnyddio Gweithdrefn Gwynion Deddf Rhyddid Gwybodaeth yr Awdurdod –</w:t>
      </w:r>
      <w:r w:rsidR="003314A0"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a</w:t>
      </w:r>
      <w:r w:rsidR="00D27EBE">
        <w:rPr>
          <w:rFonts w:ascii="Helvetica" w:hAnsi="Helvetica" w:cs="Helvetica"/>
          <w:color w:val="000000"/>
          <w:sz w:val="22"/>
          <w:lang w:val="cy-GB"/>
        </w:rPr>
        <w:t xml:space="preserve"> nodir yn yr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ymateb i bob cais o dan y Ddeddf Rhyddid Gwybodaeth</w:t>
      </w:r>
      <w:r w:rsidRPr="00C60C82">
        <w:rPr>
          <w:rFonts w:ascii="Helvetica" w:hAnsi="Helvetica" w:cs="Helvetica"/>
          <w:color w:val="000000"/>
          <w:sz w:val="22"/>
          <w:lang w:val="cy-GB"/>
        </w:rPr>
        <w:t>.</w:t>
      </w:r>
      <w:r w:rsidR="003314A0"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Os na fydd y sawl sydd wedi gofyn am yr wybodaeth yn fo</w:t>
      </w:r>
      <w:r w:rsidR="00C60C82">
        <w:rPr>
          <w:rFonts w:ascii="Helvetica" w:hAnsi="Helvetica" w:cs="Helvetica"/>
          <w:color w:val="000000"/>
          <w:sz w:val="22"/>
          <w:lang w:val="cy-GB"/>
        </w:rPr>
        <w:t>dl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on â’r canlyniad, bydd yn gallu cwyno i’r Comisiynydd Gwybodaeth</w:t>
      </w:r>
      <w:r w:rsidRPr="00C60C82">
        <w:rPr>
          <w:rFonts w:ascii="Helvetica" w:hAnsi="Helvetica" w:cs="Helvetica"/>
          <w:color w:val="000000"/>
          <w:sz w:val="22"/>
          <w:lang w:val="cy-GB"/>
        </w:rPr>
        <w:t>.</w:t>
      </w:r>
    </w:p>
    <w:p w:rsidR="000E5023" w:rsidRPr="00C60C82" w:rsidRDefault="000E5023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3314A0" w:rsidRPr="00C60C82" w:rsidRDefault="003314A0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3314A0" w:rsidRPr="00C60C82" w:rsidRDefault="003314A0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3314A0" w:rsidRPr="00C60C82" w:rsidRDefault="003314A0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3314A0" w:rsidRPr="00C60C82" w:rsidRDefault="003314A0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0E5023" w:rsidRPr="00C60C82" w:rsidRDefault="00C60C82" w:rsidP="00C60C82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Am wybodaeth bellach, mae croeso i chi gysylltu </w:t>
      </w:r>
      <w:r>
        <w:rPr>
          <w:rFonts w:ascii="Helvetica" w:hAnsi="Helvetica" w:cs="Helvetica"/>
          <w:color w:val="000000"/>
          <w:sz w:val="22"/>
          <w:lang w:val="cy-GB"/>
        </w:rPr>
        <w:t>a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g </w:t>
      </w:r>
      <w:r w:rsidR="00AB453F" w:rsidRPr="00C60C82">
        <w:rPr>
          <w:rFonts w:ascii="Helvetica" w:hAnsi="Helvetica" w:cs="Helvetica"/>
          <w:color w:val="000000"/>
          <w:sz w:val="22"/>
          <w:lang w:val="cy-GB"/>
        </w:rPr>
        <w:t>Awdurdod Parc Cenedlaethol Arfordir Penfro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Parc 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Llanion, </w:t>
      </w:r>
      <w:r w:rsidRPr="00C60C82">
        <w:rPr>
          <w:rFonts w:ascii="Helvetica" w:hAnsi="Helvetica" w:cs="Helvetica"/>
          <w:color w:val="000000"/>
          <w:sz w:val="22"/>
          <w:lang w:val="cy-GB"/>
        </w:rPr>
        <w:t>Doc Penfro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, </w:t>
      </w:r>
      <w:r w:rsidRPr="00C60C82">
        <w:rPr>
          <w:rFonts w:ascii="Helvetica" w:hAnsi="Helvetica" w:cs="Helvetica"/>
          <w:color w:val="000000"/>
          <w:sz w:val="22"/>
          <w:lang w:val="cy-GB"/>
        </w:rPr>
        <w:t>Sir Benfro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SA72 6DY</w:t>
      </w:r>
    </w:p>
    <w:p w:rsidR="000E5023" w:rsidRPr="00C60C82" w:rsidRDefault="000E5023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0E5023" w:rsidRPr="00C60C82" w:rsidRDefault="00C60C82" w:rsidP="00C60C82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" w:hAnsi="Helvetica" w:cs="Helvetica"/>
          <w:color w:val="000000"/>
          <w:sz w:val="22"/>
          <w:lang w:val="cy-GB"/>
        </w:rPr>
        <w:t>Rhif Ffôn</w:t>
      </w:r>
      <w:r w:rsidR="000E5023" w:rsidRPr="00C60C82">
        <w:rPr>
          <w:rFonts w:ascii="Helvetica" w:hAnsi="Helvetica" w:cs="Helvetica"/>
          <w:color w:val="000000"/>
          <w:sz w:val="22"/>
          <w:lang w:val="cy-GB"/>
        </w:rPr>
        <w:t xml:space="preserve"> :0845 345 7275</w:t>
      </w:r>
    </w:p>
    <w:p w:rsidR="000E5023" w:rsidRPr="00C60C82" w:rsidRDefault="000E5023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hyperlink r:id="rId6" w:history="1">
        <w:r w:rsidRPr="00C60C82">
          <w:rPr>
            <w:rFonts w:ascii="Helvetica" w:hAnsi="Helvetica" w:cs="Helvetica"/>
            <w:color w:val="000000"/>
            <w:lang w:val="cy-GB"/>
          </w:rPr>
          <w:t>www.pembrokeshirecoast.org.uk</w:t>
        </w:r>
      </w:hyperlink>
    </w:p>
    <w:p w:rsidR="000E5023" w:rsidRPr="00C60C82" w:rsidRDefault="000E5023" w:rsidP="00C60C82">
      <w:pPr>
        <w:jc w:val="both"/>
        <w:rPr>
          <w:rFonts w:ascii="Helvetica" w:hAnsi="Helvetica" w:cs="Helvetica"/>
          <w:color w:val="000000"/>
          <w:sz w:val="22"/>
          <w:lang w:val="cy-GB"/>
        </w:rPr>
      </w:pPr>
      <w:r w:rsidRPr="00C60C82">
        <w:rPr>
          <w:rFonts w:ascii="Helvetica" w:hAnsi="Helvetica" w:cs="Helvetica"/>
          <w:color w:val="000000"/>
          <w:sz w:val="22"/>
          <w:lang w:val="cy-GB"/>
        </w:rPr>
        <w:t>e</w:t>
      </w:r>
      <w:r w:rsidR="00C60C82" w:rsidRPr="00C60C82">
        <w:rPr>
          <w:rFonts w:ascii="Helvetica" w:hAnsi="Helvetica" w:cs="Helvetica"/>
          <w:color w:val="000000"/>
          <w:sz w:val="22"/>
          <w:lang w:val="cy-GB"/>
        </w:rPr>
        <w:t>-bost</w:t>
      </w:r>
      <w:r w:rsidRPr="00C60C82">
        <w:rPr>
          <w:rFonts w:ascii="Helvetica" w:hAnsi="Helvetica" w:cs="Helvetica"/>
          <w:color w:val="000000"/>
          <w:sz w:val="22"/>
          <w:lang w:val="cy-GB"/>
        </w:rPr>
        <w:t xml:space="preserve"> </w:t>
      </w:r>
      <w:hyperlink r:id="rId7" w:history="1">
        <w:r w:rsidR="003314A0" w:rsidRPr="00C60C82">
          <w:rPr>
            <w:rStyle w:val="Hyperlink"/>
            <w:rFonts w:ascii="Helvetica" w:hAnsi="Helvetica" w:cs="Helvetica"/>
            <w:sz w:val="22"/>
            <w:lang w:val="cy-GB"/>
          </w:rPr>
          <w:t>info@pembrokeshirecoast.org.uk</w:t>
        </w:r>
      </w:hyperlink>
    </w:p>
    <w:p w:rsidR="003314A0" w:rsidRPr="00C60C82" w:rsidRDefault="003314A0">
      <w:pPr>
        <w:jc w:val="both"/>
        <w:rPr>
          <w:rFonts w:ascii="Helvetica" w:hAnsi="Helvetica" w:cs="Helvetica"/>
          <w:color w:val="000000"/>
          <w:sz w:val="22"/>
          <w:lang w:val="cy-GB"/>
        </w:rPr>
      </w:pPr>
    </w:p>
    <w:p w:rsidR="003314A0" w:rsidRDefault="003314A0">
      <w:pPr>
        <w:jc w:val="both"/>
        <w:rPr>
          <w:sz w:val="22"/>
        </w:rPr>
      </w:pPr>
    </w:p>
    <w:sectPr w:rsidR="003314A0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23"/>
    <w:rsid w:val="000E5023"/>
    <w:rsid w:val="00153A52"/>
    <w:rsid w:val="001B3A16"/>
    <w:rsid w:val="001D08C0"/>
    <w:rsid w:val="002A21F9"/>
    <w:rsid w:val="003314A0"/>
    <w:rsid w:val="0048307E"/>
    <w:rsid w:val="005E25E0"/>
    <w:rsid w:val="008E65EC"/>
    <w:rsid w:val="00AB453F"/>
    <w:rsid w:val="00C45A49"/>
    <w:rsid w:val="00C60C82"/>
    <w:rsid w:val="00CB0F14"/>
    <w:rsid w:val="00D27EBE"/>
    <w:rsid w:val="00E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Helvetica-Bold" w:hAnsi="Helvetica-Bold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Helvetica-Bold" w:hAnsi="Helvetica-Bold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mbrokeshirecoast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mbrokeshirecoast.org.uk" TargetMode="External"/><Relationship Id="rId5" Type="http://schemas.openxmlformats.org/officeDocument/2006/relationships/hyperlink" Target="mailto:info@pembrokeshirecoast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1 January 2005, the Freedom of Information Act 2000 (FOIA) provides everyone, anywhere in the world, with a right to see </vt:lpstr>
    </vt:vector>
  </TitlesOfParts>
  <Company>Pembrokeshire Coast National Park Authority</Company>
  <LinksUpToDate>false</LinksUpToDate>
  <CharactersWithSpaces>5517</CharactersWithSpaces>
  <SharedDoc>false</SharedDoc>
  <HLinks>
    <vt:vector size="18" baseType="variant">
      <vt:variant>
        <vt:i4>3211358</vt:i4>
      </vt:variant>
      <vt:variant>
        <vt:i4>6</vt:i4>
      </vt:variant>
      <vt:variant>
        <vt:i4>0</vt:i4>
      </vt:variant>
      <vt:variant>
        <vt:i4>5</vt:i4>
      </vt:variant>
      <vt:variant>
        <vt:lpwstr>mailto:info@pembrokeshirecoast.org.uk</vt:lpwstr>
      </vt:variant>
      <vt:variant>
        <vt:lpwstr/>
      </vt:variant>
      <vt:variant>
        <vt:i4>5570636</vt:i4>
      </vt:variant>
      <vt:variant>
        <vt:i4>3</vt:i4>
      </vt:variant>
      <vt:variant>
        <vt:i4>0</vt:i4>
      </vt:variant>
      <vt:variant>
        <vt:i4>5</vt:i4>
      </vt:variant>
      <vt:variant>
        <vt:lpwstr>http://www.pembrokeshirecoast.org.uk/</vt:lpwstr>
      </vt:variant>
      <vt:variant>
        <vt:lpwstr/>
      </vt:variant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mailto:info@pembrokeshirecoast.org.uk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1 January 2005, the Freedom of Information Act 2000 (FOIA) provides everyone, anywhere in the world, with a right to see</dc:title>
  <dc:creator>AlanH</dc:creator>
  <cp:lastModifiedBy>Medi George</cp:lastModifiedBy>
  <cp:revision>2</cp:revision>
  <cp:lastPrinted>2011-11-18T15:35:00Z</cp:lastPrinted>
  <dcterms:created xsi:type="dcterms:W3CDTF">2020-02-19T15:08:00Z</dcterms:created>
  <dcterms:modified xsi:type="dcterms:W3CDTF">2020-02-19T15:08:00Z</dcterms:modified>
</cp:coreProperties>
</file>