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7196" w14:textId="38A7DEBA" w:rsidR="00530C32" w:rsidRPr="00530C32" w:rsidRDefault="00530C32" w:rsidP="00530C32">
      <w:pPr>
        <w:jc w:val="center"/>
        <w:rPr>
          <w:rFonts w:ascii="Arial" w:hAnsi="Arial" w:cs="Arial"/>
          <w:b/>
          <w:bCs/>
          <w:i/>
          <w:iCs/>
          <w:sz w:val="56"/>
          <w:szCs w:val="56"/>
        </w:rPr>
      </w:pPr>
      <w:r w:rsidRPr="00530C32">
        <w:rPr>
          <w:rFonts w:ascii="Arial" w:hAnsi="Arial" w:cs="Arial"/>
          <w:b/>
          <w:bCs/>
          <w:i/>
          <w:iCs/>
          <w:sz w:val="56"/>
          <w:szCs w:val="56"/>
        </w:rPr>
        <w:t>Pembrokeshire Coast</w:t>
      </w:r>
    </w:p>
    <w:p w14:paraId="0D3B8094" w14:textId="77777777" w:rsidR="00530C32" w:rsidRPr="00530C32" w:rsidRDefault="00530C32" w:rsidP="00530C32">
      <w:pPr>
        <w:jc w:val="center"/>
        <w:rPr>
          <w:rFonts w:ascii="Arial" w:hAnsi="Arial" w:cs="Arial"/>
          <w:b/>
          <w:sz w:val="32"/>
        </w:rPr>
      </w:pPr>
      <w:r w:rsidRPr="00530C32">
        <w:rPr>
          <w:rFonts w:ascii="Arial" w:hAnsi="Arial" w:cs="Arial"/>
          <w:b/>
          <w:bCs/>
          <w:i/>
          <w:iCs/>
          <w:sz w:val="56"/>
          <w:szCs w:val="56"/>
        </w:rPr>
        <w:t>National Park Authority</w:t>
      </w:r>
    </w:p>
    <w:p w14:paraId="3EC0759F" w14:textId="77777777" w:rsidR="00530C32" w:rsidRPr="00530C32" w:rsidRDefault="00530C32" w:rsidP="00530C32">
      <w:pPr>
        <w:jc w:val="center"/>
        <w:rPr>
          <w:rFonts w:ascii="Arial" w:hAnsi="Arial" w:cs="Arial"/>
          <w:b/>
          <w:sz w:val="32"/>
        </w:rPr>
      </w:pPr>
    </w:p>
    <w:p w14:paraId="786D3604" w14:textId="77777777" w:rsidR="00530C32" w:rsidRPr="00530C32" w:rsidRDefault="00530C32" w:rsidP="00530C32">
      <w:pPr>
        <w:jc w:val="center"/>
        <w:rPr>
          <w:rFonts w:ascii="Arial" w:hAnsi="Arial" w:cs="Arial"/>
          <w:b/>
          <w:sz w:val="32"/>
        </w:rPr>
      </w:pPr>
    </w:p>
    <w:p w14:paraId="10BE2ED1" w14:textId="77777777" w:rsidR="00530C32" w:rsidRPr="00530C32" w:rsidRDefault="00530C32" w:rsidP="00530C32">
      <w:pPr>
        <w:jc w:val="center"/>
        <w:rPr>
          <w:rFonts w:ascii="Arial" w:hAnsi="Arial" w:cs="Arial"/>
          <w:b/>
          <w:sz w:val="32"/>
        </w:rPr>
      </w:pPr>
    </w:p>
    <w:p w14:paraId="642B588D" w14:textId="77777777" w:rsidR="00530C32" w:rsidRPr="00530C32" w:rsidRDefault="00530C32" w:rsidP="00530C32">
      <w:pPr>
        <w:jc w:val="center"/>
        <w:rPr>
          <w:rFonts w:ascii="Arial" w:hAnsi="Arial" w:cs="Arial"/>
          <w:b/>
          <w:sz w:val="32"/>
        </w:rPr>
      </w:pPr>
    </w:p>
    <w:p w14:paraId="6DF103D8" w14:textId="77777777" w:rsidR="00530C32" w:rsidRPr="00530C32" w:rsidRDefault="00530C32" w:rsidP="00530C32">
      <w:pPr>
        <w:jc w:val="center"/>
        <w:rPr>
          <w:rFonts w:ascii="Arial" w:hAnsi="Arial" w:cs="Arial"/>
          <w:b/>
          <w:sz w:val="32"/>
        </w:rPr>
      </w:pPr>
      <w:r w:rsidRPr="00F5059C">
        <w:rPr>
          <w:noProof/>
        </w:rPr>
        <w:drawing>
          <wp:inline distT="0" distB="0" distL="0" distR="0" wp14:anchorId="0F4B7E16" wp14:editId="5E30C29E">
            <wp:extent cx="2533650" cy="3467100"/>
            <wp:effectExtent l="0" t="0" r="0" b="0"/>
            <wp:docPr id="1" name="Picture 1" descr="F:\Intranet\Logos\PCNP\Non-Text Logos\PCN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tranet\Logos\PCNP\Non-Text Logos\PCNP 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650" cy="3467100"/>
                    </a:xfrm>
                    <a:prstGeom prst="rect">
                      <a:avLst/>
                    </a:prstGeom>
                    <a:noFill/>
                    <a:ln>
                      <a:noFill/>
                    </a:ln>
                  </pic:spPr>
                </pic:pic>
              </a:graphicData>
            </a:graphic>
          </wp:inline>
        </w:drawing>
      </w:r>
    </w:p>
    <w:p w14:paraId="522D6184" w14:textId="77777777" w:rsidR="00530C32" w:rsidRPr="00530C32" w:rsidRDefault="00530C32" w:rsidP="00530C32">
      <w:pPr>
        <w:jc w:val="center"/>
        <w:rPr>
          <w:rFonts w:ascii="Arial" w:hAnsi="Arial" w:cs="Arial"/>
          <w:b/>
          <w:sz w:val="32"/>
        </w:rPr>
      </w:pPr>
    </w:p>
    <w:p w14:paraId="3202DC19" w14:textId="77777777" w:rsidR="00530C32" w:rsidRPr="00530C32" w:rsidRDefault="00530C32" w:rsidP="00530C32">
      <w:pPr>
        <w:jc w:val="center"/>
        <w:rPr>
          <w:rFonts w:ascii="Arial" w:hAnsi="Arial" w:cs="Arial"/>
          <w:b/>
          <w:sz w:val="32"/>
        </w:rPr>
      </w:pPr>
    </w:p>
    <w:p w14:paraId="32C26813" w14:textId="77777777" w:rsidR="00530C32" w:rsidRPr="00530C32" w:rsidRDefault="00530C32" w:rsidP="00530C32">
      <w:pPr>
        <w:jc w:val="center"/>
        <w:rPr>
          <w:rFonts w:ascii="Arial" w:hAnsi="Arial" w:cs="Arial"/>
          <w:b/>
          <w:sz w:val="32"/>
        </w:rPr>
      </w:pPr>
    </w:p>
    <w:p w14:paraId="671F7532" w14:textId="77777777" w:rsidR="00530C32" w:rsidRPr="00530C32" w:rsidRDefault="00530C32" w:rsidP="00530C32">
      <w:pPr>
        <w:jc w:val="center"/>
        <w:rPr>
          <w:rFonts w:ascii="Arial" w:hAnsi="Arial" w:cs="Arial"/>
          <w:b/>
          <w:sz w:val="32"/>
        </w:rPr>
      </w:pPr>
    </w:p>
    <w:p w14:paraId="74919624" w14:textId="43FC8EBA" w:rsidR="00530C32" w:rsidRPr="00530C32" w:rsidRDefault="008E1CC4" w:rsidP="00530C32">
      <w:pPr>
        <w:jc w:val="center"/>
        <w:rPr>
          <w:rFonts w:ascii="Arial" w:hAnsi="Arial" w:cs="Arial"/>
          <w:b/>
          <w:sz w:val="32"/>
        </w:rPr>
      </w:pPr>
      <w:r w:rsidRPr="00530C32">
        <w:rPr>
          <w:rFonts w:ascii="Arial" w:hAnsi="Arial" w:cs="Arial"/>
          <w:noProof/>
        </w:rPr>
        <mc:AlternateContent>
          <mc:Choice Requires="wps">
            <w:drawing>
              <wp:anchor distT="4294967293" distB="4294967293" distL="114300" distR="114300" simplePos="0" relativeHeight="251659264" behindDoc="0" locked="0" layoutInCell="0" allowOverlap="1" wp14:anchorId="4AA5A28B" wp14:editId="7A059A47">
                <wp:simplePos x="0" y="0"/>
                <wp:positionH relativeFrom="column">
                  <wp:posOffset>-100330</wp:posOffset>
                </wp:positionH>
                <wp:positionV relativeFrom="paragraph">
                  <wp:posOffset>-1</wp:posOffset>
                </wp:positionV>
                <wp:extent cx="6400800" cy="0"/>
                <wp:effectExtent l="0" t="3810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FAFAE0"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9pt,0" to="49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" o:allowincell="f" strokeweight="6pt">
                <v:stroke linestyle="thickBetweenThin"/>
              </v:line>
            </w:pict>
          </mc:Fallback>
        </mc:AlternateContent>
      </w:r>
    </w:p>
    <w:p w14:paraId="1039E24F" w14:textId="6B8ACBA0" w:rsidR="00530C32" w:rsidRPr="00530C32" w:rsidRDefault="00530C32" w:rsidP="00530C32">
      <w:pPr>
        <w:jc w:val="center"/>
        <w:rPr>
          <w:rFonts w:ascii="Arial" w:hAnsi="Arial" w:cs="Arial"/>
          <w:b/>
          <w:sz w:val="56"/>
        </w:rPr>
      </w:pPr>
      <w:r w:rsidRPr="00530C32">
        <w:rPr>
          <w:rFonts w:ascii="Arial" w:hAnsi="Arial" w:cs="Arial"/>
          <w:b/>
          <w:sz w:val="56"/>
        </w:rPr>
        <w:t xml:space="preserve">POLICY ON </w:t>
      </w:r>
      <w:r w:rsidR="000D6618">
        <w:rPr>
          <w:rFonts w:ascii="Arial" w:hAnsi="Arial" w:cs="Arial"/>
          <w:b/>
          <w:sz w:val="56"/>
        </w:rPr>
        <w:t xml:space="preserve">CONTRIBUTION TOWARDS </w:t>
      </w:r>
      <w:r w:rsidRPr="00530C32">
        <w:rPr>
          <w:rFonts w:ascii="Arial" w:hAnsi="Arial" w:cs="Arial"/>
          <w:b/>
          <w:sz w:val="56"/>
        </w:rPr>
        <w:t>COSTS OF CARE ALLOWANCE FOR MEMBERS</w:t>
      </w:r>
    </w:p>
    <w:p w14:paraId="17ABB4A9" w14:textId="77777777" w:rsidR="00530C32" w:rsidRPr="00530C32" w:rsidRDefault="00530C32" w:rsidP="00530C32">
      <w:pPr>
        <w:rPr>
          <w:rFonts w:ascii="Arial" w:hAnsi="Arial" w:cs="Arial"/>
          <w:b/>
        </w:rPr>
      </w:pPr>
    </w:p>
    <w:p w14:paraId="313E8792" w14:textId="71738020" w:rsidR="00530C32" w:rsidRPr="00530C32" w:rsidRDefault="008E1CC4" w:rsidP="00530C32">
      <w:pPr>
        <w:tabs>
          <w:tab w:val="left" w:pos="567"/>
        </w:tabs>
        <w:adjustRightInd w:val="0"/>
        <w:spacing w:before="360" w:after="240"/>
        <w:jc w:val="right"/>
        <w:rPr>
          <w:rFonts w:ascii="Arial" w:hAnsi="Arial" w:cs="Arial"/>
          <w:bCs/>
        </w:rPr>
      </w:pPr>
      <w:r w:rsidRPr="00530C32">
        <w:rPr>
          <w:rFonts w:ascii="Arial" w:hAnsi="Arial" w:cs="Arial"/>
          <w:noProof/>
        </w:rPr>
        <mc:AlternateContent>
          <mc:Choice Requires="wps">
            <w:drawing>
              <wp:anchor distT="4294967293" distB="4294967293" distL="114300" distR="114300" simplePos="0" relativeHeight="251660288" behindDoc="0" locked="0" layoutInCell="0" allowOverlap="1" wp14:anchorId="05BCA4B0" wp14:editId="56CF8022">
                <wp:simplePos x="0" y="0"/>
                <wp:positionH relativeFrom="column">
                  <wp:posOffset>-100330</wp:posOffset>
                </wp:positionH>
                <wp:positionV relativeFrom="paragraph">
                  <wp:posOffset>-1</wp:posOffset>
                </wp:positionV>
                <wp:extent cx="6400800" cy="0"/>
                <wp:effectExtent l="0" t="3810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FBEE5A"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9pt,0" to="49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" o:allowincell="f" strokeweight="6pt">
                <v:stroke linestyle="thickBetweenThin"/>
              </v:line>
            </w:pict>
          </mc:Fallback>
        </mc:AlternateContent>
      </w:r>
    </w:p>
    <w:p w14:paraId="46E3AD27" w14:textId="5A430479" w:rsidR="00530C32" w:rsidRPr="00530C32" w:rsidRDefault="002861EE" w:rsidP="00530C32">
      <w:pPr>
        <w:tabs>
          <w:tab w:val="left" w:pos="567"/>
        </w:tabs>
        <w:adjustRightInd w:val="0"/>
        <w:spacing w:before="360" w:after="240"/>
        <w:jc w:val="right"/>
        <w:rPr>
          <w:rFonts w:ascii="Arial" w:hAnsi="Arial" w:cs="Arial"/>
          <w:bCs/>
          <w:sz w:val="28"/>
          <w:szCs w:val="28"/>
        </w:rPr>
      </w:pPr>
      <w:r>
        <w:rPr>
          <w:rFonts w:ascii="Arial" w:hAnsi="Arial" w:cs="Arial"/>
          <w:bCs/>
          <w:sz w:val="28"/>
          <w:szCs w:val="28"/>
        </w:rPr>
        <w:t>February 2023</w:t>
      </w:r>
    </w:p>
    <w:p w14:paraId="27768517" w14:textId="77777777" w:rsidR="00530C32" w:rsidRPr="00530C32" w:rsidRDefault="00530C32" w:rsidP="00530C32">
      <w:pPr>
        <w:tabs>
          <w:tab w:val="left" w:pos="567"/>
        </w:tabs>
        <w:adjustRightInd w:val="0"/>
        <w:spacing w:before="360" w:after="240"/>
        <w:jc w:val="center"/>
        <w:rPr>
          <w:rFonts w:ascii="Arial" w:hAnsi="Arial" w:cs="Arial"/>
          <w:bCs/>
          <w:sz w:val="28"/>
          <w:szCs w:val="28"/>
        </w:rPr>
      </w:pPr>
      <w:r w:rsidRPr="00530C32">
        <w:rPr>
          <w:rFonts w:ascii="Arial" w:hAnsi="Arial" w:cs="Arial"/>
          <w:bCs/>
          <w:sz w:val="28"/>
          <w:szCs w:val="28"/>
        </w:rPr>
        <w:t>This document is also available in Welsh</w:t>
      </w:r>
    </w:p>
    <w:p w14:paraId="2B8D27D2" w14:textId="08DC879E" w:rsidR="00530C32" w:rsidRPr="000D6618" w:rsidRDefault="00530C32">
      <w:pPr>
        <w:rPr>
          <w:rFonts w:ascii="Arial" w:hAnsi="Arial" w:cs="Arial"/>
          <w:b/>
          <w:bCs/>
          <w:sz w:val="28"/>
          <w:szCs w:val="28"/>
        </w:rPr>
      </w:pPr>
    </w:p>
    <w:p w14:paraId="2E2157BA" w14:textId="77777777" w:rsidR="00464C96" w:rsidRDefault="00464C96" w:rsidP="00464C96">
      <w:pPr>
        <w:pStyle w:val="BodyText"/>
        <w:spacing w:line="254" w:lineRule="exact"/>
        <w:ind w:left="567" w:hanging="567"/>
        <w:rPr>
          <w:rFonts w:ascii="Arial" w:hAnsi="Arial" w:cs="Arial"/>
          <w:b/>
          <w:bCs/>
        </w:rPr>
      </w:pPr>
      <w:r>
        <w:rPr>
          <w:rFonts w:ascii="Arial" w:hAnsi="Arial" w:cs="Arial"/>
          <w:b/>
          <w:bCs/>
        </w:rPr>
        <w:lastRenderedPageBreak/>
        <w:t>1.</w:t>
      </w:r>
      <w:r>
        <w:rPr>
          <w:rFonts w:ascii="Arial" w:hAnsi="Arial" w:cs="Arial"/>
          <w:b/>
          <w:bCs/>
        </w:rPr>
        <w:tab/>
        <w:t>Introduction</w:t>
      </w:r>
    </w:p>
    <w:p w14:paraId="3B4CCE7F" w14:textId="77777777" w:rsidR="00D5137F" w:rsidRDefault="00D5137F" w:rsidP="007A5A6E">
      <w:pPr>
        <w:pStyle w:val="BodyText"/>
        <w:spacing w:line="254" w:lineRule="exact"/>
        <w:ind w:left="567"/>
        <w:rPr>
          <w:rFonts w:ascii="Arial" w:hAnsi="Arial" w:cs="Arial"/>
        </w:rPr>
      </w:pPr>
    </w:p>
    <w:p w14:paraId="055BB4F2" w14:textId="67FD86FB" w:rsidR="000D3E96" w:rsidRPr="00530C32" w:rsidRDefault="00D5137F" w:rsidP="00D5137F">
      <w:pPr>
        <w:pStyle w:val="BodyText"/>
        <w:spacing w:line="254" w:lineRule="exact"/>
        <w:ind w:left="567" w:hanging="567"/>
        <w:rPr>
          <w:rFonts w:ascii="Arial" w:hAnsi="Arial" w:cs="Arial"/>
        </w:rPr>
      </w:pPr>
      <w:r>
        <w:rPr>
          <w:rFonts w:ascii="Arial" w:hAnsi="Arial" w:cs="Arial"/>
        </w:rPr>
        <w:t>1.1</w:t>
      </w:r>
      <w:r>
        <w:rPr>
          <w:rFonts w:ascii="Arial" w:hAnsi="Arial" w:cs="Arial"/>
        </w:rPr>
        <w:tab/>
      </w:r>
      <w:r w:rsidR="00464C96">
        <w:rPr>
          <w:rFonts w:ascii="Arial" w:hAnsi="Arial" w:cs="Arial"/>
        </w:rPr>
        <w:t xml:space="preserve">The </w:t>
      </w:r>
      <w:r>
        <w:rPr>
          <w:rFonts w:ascii="Arial" w:hAnsi="Arial" w:cs="Arial"/>
        </w:rPr>
        <w:t xml:space="preserve">purpose of this policy on </w:t>
      </w:r>
      <w:r w:rsidR="00464C96">
        <w:rPr>
          <w:rFonts w:ascii="Arial" w:hAnsi="Arial" w:cs="Arial"/>
        </w:rPr>
        <w:t>contribution</w:t>
      </w:r>
      <w:r>
        <w:rPr>
          <w:rFonts w:ascii="Arial" w:hAnsi="Arial" w:cs="Arial"/>
        </w:rPr>
        <w:t>s</w:t>
      </w:r>
      <w:r w:rsidR="00464C96">
        <w:rPr>
          <w:rFonts w:ascii="Arial" w:hAnsi="Arial" w:cs="Arial"/>
        </w:rPr>
        <w:t xml:space="preserve"> towards costs of care allowance is to enable people who have personal support needs and/or caring responsibilities to carry out their duties effectively as a Member of the Authority.  We believe that additional costs of care required to carry out approved duties should not deter an individual from becoming, and remaining, a Member, o</w:t>
      </w:r>
      <w:r w:rsidR="007A5A6E">
        <w:rPr>
          <w:rFonts w:ascii="Arial" w:hAnsi="Arial" w:cs="Arial"/>
        </w:rPr>
        <w:t>r limit their ability to carry out the role.</w:t>
      </w:r>
    </w:p>
    <w:p w14:paraId="667CC60A" w14:textId="65D4E207" w:rsidR="00D5137F" w:rsidRPr="00D5137F" w:rsidRDefault="00D5137F" w:rsidP="00D5137F">
      <w:pPr>
        <w:pStyle w:val="BodyText"/>
        <w:spacing w:before="279"/>
        <w:ind w:left="567" w:right="456" w:hanging="567"/>
        <w:rPr>
          <w:rFonts w:ascii="Arial" w:hAnsi="Arial" w:cs="Arial"/>
          <w:b/>
          <w:bCs/>
        </w:rPr>
      </w:pPr>
      <w:r>
        <w:rPr>
          <w:rFonts w:ascii="Arial" w:hAnsi="Arial" w:cs="Arial"/>
          <w:b/>
          <w:bCs/>
        </w:rPr>
        <w:t>2.</w:t>
      </w:r>
      <w:r>
        <w:rPr>
          <w:rFonts w:ascii="Arial" w:hAnsi="Arial" w:cs="Arial"/>
          <w:b/>
          <w:bCs/>
        </w:rPr>
        <w:tab/>
        <w:t>Eligibility of Members</w:t>
      </w:r>
    </w:p>
    <w:p w14:paraId="148B8424" w14:textId="3F3E641C" w:rsidR="000D3E96" w:rsidRPr="00530C32" w:rsidRDefault="00D5137F" w:rsidP="00D5137F">
      <w:pPr>
        <w:pStyle w:val="BodyText"/>
        <w:spacing w:before="279"/>
        <w:ind w:left="567" w:right="456" w:hanging="567"/>
        <w:rPr>
          <w:rFonts w:ascii="Arial" w:hAnsi="Arial" w:cs="Arial"/>
        </w:rPr>
      </w:pPr>
      <w:r>
        <w:rPr>
          <w:rFonts w:ascii="Arial" w:hAnsi="Arial" w:cs="Arial"/>
        </w:rPr>
        <w:t>2.1</w:t>
      </w:r>
      <w:r>
        <w:rPr>
          <w:rFonts w:ascii="Arial" w:hAnsi="Arial" w:cs="Arial"/>
        </w:rPr>
        <w:tab/>
        <w:t xml:space="preserve">The policy applies to all Members and Co-opted Members of the Pembrokeshire Coast National Park Authority.  </w:t>
      </w:r>
      <w:r w:rsidR="00092B1E" w:rsidRPr="00530C32">
        <w:rPr>
          <w:rFonts w:ascii="Arial" w:hAnsi="Arial" w:cs="Arial"/>
        </w:rPr>
        <w:t xml:space="preserve">Any member who meets the following criteria set out by the Independent Remuneration Panel for Wales is eligible to claim for </w:t>
      </w:r>
      <w:r w:rsidR="00186F77">
        <w:rPr>
          <w:rFonts w:ascii="Arial" w:hAnsi="Arial" w:cs="Arial"/>
        </w:rPr>
        <w:t xml:space="preserve">a contribution towards the </w:t>
      </w:r>
      <w:r w:rsidR="00092B1E" w:rsidRPr="00530C32">
        <w:rPr>
          <w:rFonts w:ascii="Arial" w:hAnsi="Arial" w:cs="Arial"/>
        </w:rPr>
        <w:t>cost of care</w:t>
      </w:r>
      <w:r>
        <w:rPr>
          <w:rFonts w:ascii="Arial" w:hAnsi="Arial" w:cs="Arial"/>
        </w:rPr>
        <w:t>.</w:t>
      </w:r>
    </w:p>
    <w:p w14:paraId="47592162" w14:textId="77777777" w:rsidR="000D3E96" w:rsidRPr="00530C32" w:rsidRDefault="000D3E96" w:rsidP="00D5137F">
      <w:pPr>
        <w:pStyle w:val="BodyText"/>
        <w:spacing w:before="11"/>
        <w:rPr>
          <w:rFonts w:ascii="Arial" w:hAnsi="Arial" w:cs="Arial"/>
          <w:sz w:val="23"/>
        </w:rPr>
      </w:pPr>
    </w:p>
    <w:p w14:paraId="4162914E" w14:textId="6170C6FC" w:rsidR="000D3E96" w:rsidRPr="00D5137F" w:rsidRDefault="00D5137F" w:rsidP="00D5137F">
      <w:pPr>
        <w:ind w:left="567" w:hanging="567"/>
        <w:rPr>
          <w:rFonts w:ascii="Arial" w:hAnsi="Arial" w:cs="Arial"/>
          <w:sz w:val="24"/>
        </w:rPr>
      </w:pPr>
      <w:r>
        <w:rPr>
          <w:rFonts w:ascii="Arial" w:hAnsi="Arial" w:cs="Arial"/>
          <w:sz w:val="24"/>
        </w:rPr>
        <w:t>2.2</w:t>
      </w:r>
      <w:r>
        <w:rPr>
          <w:rFonts w:ascii="Arial" w:hAnsi="Arial" w:cs="Arial"/>
          <w:sz w:val="24"/>
        </w:rPr>
        <w:tab/>
      </w:r>
      <w:r w:rsidR="00092B1E" w:rsidRPr="00D5137F">
        <w:rPr>
          <w:rFonts w:ascii="Arial" w:hAnsi="Arial" w:cs="Arial"/>
          <w:sz w:val="24"/>
        </w:rPr>
        <w:t xml:space="preserve">Reimbursement </w:t>
      </w:r>
      <w:r w:rsidR="00186F77">
        <w:rPr>
          <w:rFonts w:ascii="Arial" w:hAnsi="Arial" w:cs="Arial"/>
          <w:sz w:val="24"/>
        </w:rPr>
        <w:t xml:space="preserve">of a contribution towards </w:t>
      </w:r>
      <w:r w:rsidR="00092B1E" w:rsidRPr="00D5137F">
        <w:rPr>
          <w:rFonts w:ascii="Arial" w:hAnsi="Arial" w:cs="Arial"/>
          <w:sz w:val="24"/>
        </w:rPr>
        <w:t>of costs of care shall be paid to a Member or Co-opted Member, who has caring responsibility for dependent children or adults, or a personal care requirement, provided the Member incurs expenses in the provision of such care whilst undertaking approved duties</w:t>
      </w:r>
      <w:r w:rsidR="00186F77">
        <w:rPr>
          <w:rFonts w:ascii="Arial" w:hAnsi="Arial" w:cs="Arial"/>
          <w:sz w:val="24"/>
        </w:rPr>
        <w:t xml:space="preserve"> on behalf of the Authority</w:t>
      </w:r>
      <w:r w:rsidR="00092B1E" w:rsidRPr="00D5137F">
        <w:rPr>
          <w:rFonts w:ascii="Arial" w:hAnsi="Arial" w:cs="Arial"/>
          <w:sz w:val="24"/>
        </w:rPr>
        <w:t>.</w:t>
      </w:r>
    </w:p>
    <w:p w14:paraId="7D6D3BF8" w14:textId="77777777" w:rsidR="000D3E96" w:rsidRPr="00530C32" w:rsidRDefault="000D3E96" w:rsidP="00D5137F">
      <w:pPr>
        <w:pStyle w:val="BodyText"/>
        <w:rPr>
          <w:rFonts w:ascii="Arial" w:hAnsi="Arial" w:cs="Arial"/>
        </w:rPr>
      </w:pPr>
    </w:p>
    <w:p w14:paraId="62A282BE" w14:textId="25048242" w:rsidR="000D3E96" w:rsidRDefault="00186F77" w:rsidP="00186F77">
      <w:pPr>
        <w:ind w:left="567" w:hanging="567"/>
        <w:rPr>
          <w:rFonts w:ascii="Arial" w:hAnsi="Arial" w:cs="Arial"/>
          <w:sz w:val="24"/>
        </w:rPr>
      </w:pPr>
      <w:r>
        <w:rPr>
          <w:rFonts w:ascii="Arial" w:hAnsi="Arial" w:cs="Arial"/>
          <w:sz w:val="24"/>
        </w:rPr>
        <w:t>2.3</w:t>
      </w:r>
      <w:r>
        <w:rPr>
          <w:rFonts w:ascii="Arial" w:hAnsi="Arial" w:cs="Arial"/>
          <w:sz w:val="24"/>
        </w:rPr>
        <w:tab/>
        <w:t>A claim for</w:t>
      </w:r>
      <w:r w:rsidR="00092B1E" w:rsidRPr="00186F77">
        <w:rPr>
          <w:rFonts w:ascii="Arial" w:hAnsi="Arial" w:cs="Arial"/>
          <w:sz w:val="24"/>
        </w:rPr>
        <w:t xml:space="preserve"> </w:t>
      </w:r>
      <w:r>
        <w:rPr>
          <w:rFonts w:ascii="Arial" w:hAnsi="Arial" w:cs="Arial"/>
          <w:sz w:val="24"/>
        </w:rPr>
        <w:t xml:space="preserve">a contribution towards the </w:t>
      </w:r>
      <w:r w:rsidR="00092B1E" w:rsidRPr="00186F77">
        <w:rPr>
          <w:rFonts w:ascii="Arial" w:hAnsi="Arial" w:cs="Arial"/>
          <w:sz w:val="24"/>
        </w:rPr>
        <w:t xml:space="preserve">costs of care </w:t>
      </w:r>
      <w:r>
        <w:rPr>
          <w:rFonts w:ascii="Arial" w:hAnsi="Arial" w:cs="Arial"/>
          <w:sz w:val="24"/>
        </w:rPr>
        <w:t>can be made</w:t>
      </w:r>
      <w:r w:rsidR="00092B1E" w:rsidRPr="00186F77">
        <w:rPr>
          <w:rFonts w:ascii="Arial" w:hAnsi="Arial" w:cs="Arial"/>
          <w:sz w:val="24"/>
        </w:rPr>
        <w:t xml:space="preserve"> in respect of </w:t>
      </w:r>
      <w:r>
        <w:rPr>
          <w:rFonts w:ascii="Arial" w:hAnsi="Arial" w:cs="Arial"/>
          <w:sz w:val="24"/>
        </w:rPr>
        <w:t>a dependant under 16 years of age, or a minor or adult who normally lives with the Member or Co-opted Member</w:t>
      </w:r>
      <w:r w:rsidR="00686483">
        <w:rPr>
          <w:rFonts w:ascii="Arial" w:hAnsi="Arial" w:cs="Arial"/>
          <w:sz w:val="24"/>
        </w:rPr>
        <w:t xml:space="preserve"> as part of their family and who cannot be left unsupervised.  I</w:t>
      </w:r>
      <w:r w:rsidR="00092B1E" w:rsidRPr="00186F77">
        <w:rPr>
          <w:rFonts w:ascii="Arial" w:hAnsi="Arial" w:cs="Arial"/>
          <w:sz w:val="24"/>
        </w:rPr>
        <w:t>f a Member or Co-opted Member has more than one depend</w:t>
      </w:r>
      <w:r w:rsidR="00686483">
        <w:rPr>
          <w:rFonts w:ascii="Arial" w:hAnsi="Arial" w:cs="Arial"/>
          <w:sz w:val="24"/>
        </w:rPr>
        <w:t>a</w:t>
      </w:r>
      <w:r w:rsidR="00092B1E" w:rsidRPr="00186F77">
        <w:rPr>
          <w:rFonts w:ascii="Arial" w:hAnsi="Arial" w:cs="Arial"/>
          <w:sz w:val="24"/>
        </w:rPr>
        <w:t xml:space="preserve">nt the Member may claim more than one allowance, provided the Member </w:t>
      </w:r>
      <w:r w:rsidR="00686483">
        <w:rPr>
          <w:rFonts w:ascii="Arial" w:hAnsi="Arial" w:cs="Arial"/>
          <w:sz w:val="24"/>
        </w:rPr>
        <w:t xml:space="preserve">or Co-opted Member </w:t>
      </w:r>
      <w:r w:rsidR="00092B1E" w:rsidRPr="00186F77">
        <w:rPr>
          <w:rFonts w:ascii="Arial" w:hAnsi="Arial" w:cs="Arial"/>
          <w:sz w:val="24"/>
        </w:rPr>
        <w:t>can demonstrate a need to make separate arrangements for</w:t>
      </w:r>
      <w:r w:rsidR="00092B1E" w:rsidRPr="00186F77">
        <w:rPr>
          <w:rFonts w:ascii="Arial" w:hAnsi="Arial" w:cs="Arial"/>
          <w:spacing w:val="-6"/>
          <w:sz w:val="24"/>
        </w:rPr>
        <w:t xml:space="preserve"> </w:t>
      </w:r>
      <w:r w:rsidR="00092B1E" w:rsidRPr="00186F77">
        <w:rPr>
          <w:rFonts w:ascii="Arial" w:hAnsi="Arial" w:cs="Arial"/>
          <w:sz w:val="24"/>
        </w:rPr>
        <w:t>care.</w:t>
      </w:r>
    </w:p>
    <w:p w14:paraId="3905D2F4" w14:textId="2F7A9E3A" w:rsidR="00686483" w:rsidRDefault="00686483" w:rsidP="00186F77">
      <w:pPr>
        <w:ind w:left="567" w:hanging="567"/>
        <w:rPr>
          <w:rFonts w:ascii="Arial" w:hAnsi="Arial" w:cs="Arial"/>
          <w:sz w:val="24"/>
        </w:rPr>
      </w:pPr>
    </w:p>
    <w:p w14:paraId="0E14EAC5" w14:textId="4F81B510" w:rsidR="00686483" w:rsidRPr="00186F77" w:rsidRDefault="00686483" w:rsidP="00186F77">
      <w:pPr>
        <w:ind w:left="567" w:hanging="567"/>
        <w:rPr>
          <w:rFonts w:ascii="Arial" w:hAnsi="Arial" w:cs="Arial"/>
          <w:sz w:val="24"/>
        </w:rPr>
      </w:pPr>
      <w:r>
        <w:rPr>
          <w:rFonts w:ascii="Arial" w:hAnsi="Arial" w:cs="Arial"/>
          <w:sz w:val="24"/>
        </w:rPr>
        <w:t>2.4</w:t>
      </w:r>
      <w:r>
        <w:rPr>
          <w:rFonts w:ascii="Arial" w:hAnsi="Arial" w:cs="Arial"/>
          <w:sz w:val="24"/>
        </w:rPr>
        <w:tab/>
        <w:t>Reimbursement may be claimed for a Member</w:t>
      </w:r>
      <w:r w:rsidR="00D431D8">
        <w:rPr>
          <w:rFonts w:ascii="Arial" w:hAnsi="Arial" w:cs="Arial"/>
          <w:sz w:val="24"/>
        </w:rPr>
        <w:t>’s</w:t>
      </w:r>
      <w:r>
        <w:rPr>
          <w:rFonts w:ascii="Arial" w:hAnsi="Arial" w:cs="Arial"/>
          <w:sz w:val="24"/>
        </w:rPr>
        <w:t xml:space="preserve"> or Co-opted Member’s own care or support needs where the support and/or cost of any additional needs are not available or are not directly met by the Authority, such as Access to Work, Personal Independence Payments, or insurance.  These could arise when the needs are recent and temporary.</w:t>
      </w:r>
    </w:p>
    <w:p w14:paraId="0F7E915D" w14:textId="77777777" w:rsidR="000D3E96" w:rsidRPr="00530C32" w:rsidRDefault="000D3E96" w:rsidP="00D5137F">
      <w:pPr>
        <w:pStyle w:val="BodyText"/>
        <w:rPr>
          <w:rFonts w:ascii="Arial" w:hAnsi="Arial" w:cs="Arial"/>
        </w:rPr>
      </w:pPr>
    </w:p>
    <w:p w14:paraId="309420D6" w14:textId="149D086C" w:rsidR="000D3E96" w:rsidRPr="00686483" w:rsidRDefault="00686483" w:rsidP="00686483">
      <w:pPr>
        <w:pStyle w:val="BodyText"/>
        <w:ind w:left="567" w:hanging="567"/>
        <w:rPr>
          <w:rFonts w:ascii="Arial" w:hAnsi="Arial" w:cs="Arial"/>
          <w:b/>
        </w:rPr>
      </w:pPr>
      <w:r w:rsidRPr="00686483">
        <w:rPr>
          <w:rFonts w:ascii="Arial" w:hAnsi="Arial" w:cs="Arial"/>
          <w:b/>
        </w:rPr>
        <w:t>3.</w:t>
      </w:r>
      <w:r w:rsidRPr="00686483">
        <w:rPr>
          <w:rFonts w:ascii="Arial" w:hAnsi="Arial" w:cs="Arial"/>
          <w:b/>
        </w:rPr>
        <w:tab/>
      </w:r>
      <w:r w:rsidR="008E1CC4">
        <w:rPr>
          <w:rFonts w:ascii="Arial" w:hAnsi="Arial" w:cs="Arial"/>
          <w:b/>
        </w:rPr>
        <w:t>A</w:t>
      </w:r>
      <w:r>
        <w:rPr>
          <w:rFonts w:ascii="Arial" w:hAnsi="Arial" w:cs="Arial"/>
          <w:b/>
        </w:rPr>
        <w:t>pproved duties</w:t>
      </w:r>
    </w:p>
    <w:p w14:paraId="7B4A0681" w14:textId="77777777" w:rsidR="00CD60D4" w:rsidRDefault="00CD60D4" w:rsidP="00D5137F">
      <w:pPr>
        <w:pStyle w:val="BodyText"/>
        <w:rPr>
          <w:rFonts w:ascii="Arial" w:hAnsi="Arial" w:cs="Arial"/>
        </w:rPr>
      </w:pPr>
    </w:p>
    <w:p w14:paraId="3DBC7015" w14:textId="2F8CB9C6" w:rsidR="000D3E96" w:rsidRDefault="00CD60D4" w:rsidP="00CD60D4">
      <w:pPr>
        <w:pStyle w:val="BodyText"/>
        <w:ind w:left="567" w:hanging="567"/>
        <w:rPr>
          <w:rFonts w:ascii="Arial" w:hAnsi="Arial" w:cs="Arial"/>
        </w:rPr>
      </w:pPr>
      <w:r>
        <w:rPr>
          <w:rFonts w:ascii="Arial" w:hAnsi="Arial" w:cs="Arial"/>
        </w:rPr>
        <w:t>3.1</w:t>
      </w:r>
      <w:r>
        <w:rPr>
          <w:rFonts w:ascii="Arial" w:hAnsi="Arial" w:cs="Arial"/>
        </w:rPr>
        <w:tab/>
        <w:t>Approved duties are classified as:</w:t>
      </w:r>
    </w:p>
    <w:p w14:paraId="44BFBE37" w14:textId="0AF1234B" w:rsidR="00CD60D4" w:rsidRDefault="00CD60D4" w:rsidP="00CD60D4">
      <w:pPr>
        <w:pStyle w:val="BodyText"/>
        <w:ind w:left="567" w:hanging="567"/>
        <w:rPr>
          <w:rFonts w:ascii="Arial" w:hAnsi="Arial" w:cs="Arial"/>
        </w:rPr>
      </w:pPr>
    </w:p>
    <w:p w14:paraId="3BEB32C7" w14:textId="77777777" w:rsidR="00CD60D4" w:rsidRPr="00CD60D4" w:rsidRDefault="00CD60D4" w:rsidP="00CD60D4">
      <w:pPr>
        <w:pStyle w:val="BodyText2"/>
        <w:widowControl/>
        <w:numPr>
          <w:ilvl w:val="0"/>
          <w:numId w:val="2"/>
        </w:numPr>
        <w:tabs>
          <w:tab w:val="clear" w:pos="720"/>
          <w:tab w:val="num" w:pos="360"/>
        </w:tabs>
        <w:autoSpaceDE/>
        <w:autoSpaceDN/>
        <w:spacing w:after="0" w:line="240" w:lineRule="auto"/>
        <w:rPr>
          <w:rFonts w:ascii="Arial" w:hAnsi="Arial" w:cs="Arial"/>
          <w:i/>
          <w:iCs/>
          <w:sz w:val="24"/>
          <w:szCs w:val="24"/>
        </w:rPr>
      </w:pPr>
      <w:bookmarkStart w:id="0" w:name="2"/>
      <w:r w:rsidRPr="00CD60D4">
        <w:rPr>
          <w:rFonts w:ascii="Arial" w:hAnsi="Arial" w:cs="Arial"/>
          <w:sz w:val="24"/>
          <w:szCs w:val="24"/>
        </w:rPr>
        <w:t>attendance at a meeting of the Authority or of any Committee of the Authority or of any body to which the Authority makes appointments or nominations or of any committee of such a body;</w:t>
      </w:r>
    </w:p>
    <w:p w14:paraId="494A8F14" w14:textId="77777777" w:rsidR="00CD60D4" w:rsidRPr="00CD60D4" w:rsidRDefault="00CD60D4" w:rsidP="00CD60D4">
      <w:pPr>
        <w:pStyle w:val="BodyText2"/>
        <w:widowControl/>
        <w:numPr>
          <w:ilvl w:val="0"/>
          <w:numId w:val="2"/>
        </w:numPr>
        <w:tabs>
          <w:tab w:val="clear" w:pos="720"/>
          <w:tab w:val="num" w:pos="360"/>
        </w:tabs>
        <w:autoSpaceDE/>
        <w:autoSpaceDN/>
        <w:spacing w:after="0" w:line="240" w:lineRule="auto"/>
        <w:rPr>
          <w:rFonts w:ascii="Arial" w:hAnsi="Arial" w:cs="Arial"/>
          <w:i/>
          <w:iCs/>
          <w:sz w:val="24"/>
          <w:szCs w:val="24"/>
        </w:rPr>
      </w:pPr>
      <w:r w:rsidRPr="00CD60D4">
        <w:rPr>
          <w:rFonts w:ascii="Arial" w:hAnsi="Arial" w:cs="Arial"/>
          <w:sz w:val="24"/>
          <w:szCs w:val="24"/>
        </w:rPr>
        <w:t>attendance at a meeting of any association of authorities of which the Authority is a member;</w:t>
      </w:r>
    </w:p>
    <w:p w14:paraId="149E5D08" w14:textId="77777777" w:rsidR="00CD60D4" w:rsidRPr="00CD60D4" w:rsidRDefault="00CD60D4" w:rsidP="00CD60D4">
      <w:pPr>
        <w:pStyle w:val="BodyText2"/>
        <w:widowControl/>
        <w:numPr>
          <w:ilvl w:val="0"/>
          <w:numId w:val="2"/>
        </w:numPr>
        <w:tabs>
          <w:tab w:val="clear" w:pos="720"/>
          <w:tab w:val="num" w:pos="360"/>
        </w:tabs>
        <w:autoSpaceDE/>
        <w:autoSpaceDN/>
        <w:spacing w:after="0" w:line="240" w:lineRule="auto"/>
        <w:rPr>
          <w:rFonts w:ascii="Arial" w:hAnsi="Arial" w:cs="Arial"/>
          <w:i/>
          <w:iCs/>
          <w:sz w:val="24"/>
          <w:szCs w:val="24"/>
        </w:rPr>
      </w:pPr>
      <w:r w:rsidRPr="00CD60D4">
        <w:rPr>
          <w:rFonts w:ascii="Arial" w:hAnsi="Arial" w:cs="Arial"/>
          <w:sz w:val="24"/>
          <w:szCs w:val="24"/>
        </w:rPr>
        <w:t>attendance at any other meeting the holding of which is authorised by the Authority or by a Committee of the Authority;</w:t>
      </w:r>
    </w:p>
    <w:p w14:paraId="7F573CBC" w14:textId="77777777" w:rsidR="00CD60D4" w:rsidRPr="00CD60D4" w:rsidRDefault="00CD60D4" w:rsidP="00CD60D4">
      <w:pPr>
        <w:pStyle w:val="BodyText2"/>
        <w:widowControl/>
        <w:numPr>
          <w:ilvl w:val="0"/>
          <w:numId w:val="2"/>
        </w:numPr>
        <w:tabs>
          <w:tab w:val="clear" w:pos="720"/>
          <w:tab w:val="num" w:pos="360"/>
        </w:tabs>
        <w:autoSpaceDE/>
        <w:autoSpaceDN/>
        <w:spacing w:after="0" w:line="240" w:lineRule="auto"/>
        <w:rPr>
          <w:rFonts w:ascii="Arial" w:hAnsi="Arial" w:cs="Arial"/>
          <w:i/>
          <w:iCs/>
          <w:sz w:val="24"/>
          <w:szCs w:val="24"/>
        </w:rPr>
      </w:pPr>
      <w:r w:rsidRPr="00CD60D4">
        <w:rPr>
          <w:rFonts w:ascii="Arial" w:hAnsi="Arial" w:cs="Arial"/>
          <w:sz w:val="24"/>
          <w:szCs w:val="24"/>
        </w:rPr>
        <w:t>a duty undertaken in pursuance of a Standing Order which requires a Member or Members to be present when tender documents are opened;</w:t>
      </w:r>
    </w:p>
    <w:p w14:paraId="392B3D7E" w14:textId="77777777" w:rsidR="00CD60D4" w:rsidRPr="00CD60D4" w:rsidRDefault="00CD60D4" w:rsidP="00CD60D4">
      <w:pPr>
        <w:pStyle w:val="BodyText2"/>
        <w:widowControl/>
        <w:numPr>
          <w:ilvl w:val="0"/>
          <w:numId w:val="2"/>
        </w:numPr>
        <w:tabs>
          <w:tab w:val="clear" w:pos="720"/>
          <w:tab w:val="num" w:pos="360"/>
        </w:tabs>
        <w:autoSpaceDE/>
        <w:autoSpaceDN/>
        <w:spacing w:after="0" w:line="240" w:lineRule="auto"/>
        <w:rPr>
          <w:rFonts w:ascii="Arial" w:hAnsi="Arial" w:cs="Arial"/>
          <w:i/>
          <w:iCs/>
          <w:sz w:val="24"/>
          <w:szCs w:val="24"/>
        </w:rPr>
      </w:pPr>
      <w:r w:rsidRPr="00CD60D4">
        <w:rPr>
          <w:rFonts w:ascii="Arial" w:hAnsi="Arial" w:cs="Arial"/>
          <w:sz w:val="24"/>
          <w:szCs w:val="24"/>
        </w:rPr>
        <w:t>a duty undertaken in connection with the discharge of any function of the Authority which empowers or requires the Authority to inspect or authorise the inspection of premises;</w:t>
      </w:r>
    </w:p>
    <w:p w14:paraId="7E074597" w14:textId="77777777" w:rsidR="00CD60D4" w:rsidRPr="00CD60D4" w:rsidRDefault="00CD60D4" w:rsidP="00CD60D4">
      <w:pPr>
        <w:pStyle w:val="BodyText2"/>
        <w:widowControl/>
        <w:numPr>
          <w:ilvl w:val="0"/>
          <w:numId w:val="2"/>
        </w:numPr>
        <w:tabs>
          <w:tab w:val="clear" w:pos="720"/>
          <w:tab w:val="num" w:pos="360"/>
        </w:tabs>
        <w:autoSpaceDE/>
        <w:autoSpaceDN/>
        <w:spacing w:after="0" w:line="240" w:lineRule="auto"/>
        <w:rPr>
          <w:rFonts w:ascii="Arial" w:hAnsi="Arial" w:cs="Arial"/>
          <w:i/>
          <w:iCs/>
          <w:sz w:val="24"/>
          <w:szCs w:val="24"/>
        </w:rPr>
      </w:pPr>
      <w:r w:rsidRPr="00CD60D4">
        <w:rPr>
          <w:rFonts w:ascii="Arial" w:hAnsi="Arial" w:cs="Arial"/>
          <w:sz w:val="24"/>
          <w:szCs w:val="24"/>
        </w:rPr>
        <w:t>attendance at any training or developmental event approved by the Authority;</w:t>
      </w:r>
    </w:p>
    <w:p w14:paraId="0E0295D2" w14:textId="77777777" w:rsidR="00CD60D4" w:rsidRPr="00CD60D4" w:rsidRDefault="00CD60D4" w:rsidP="00CD60D4">
      <w:pPr>
        <w:pStyle w:val="BodyText2"/>
        <w:widowControl/>
        <w:numPr>
          <w:ilvl w:val="0"/>
          <w:numId w:val="2"/>
        </w:numPr>
        <w:tabs>
          <w:tab w:val="clear" w:pos="720"/>
          <w:tab w:val="num" w:pos="360"/>
        </w:tabs>
        <w:autoSpaceDE/>
        <w:autoSpaceDN/>
        <w:spacing w:after="0" w:line="240" w:lineRule="auto"/>
        <w:rPr>
          <w:rFonts w:ascii="Arial" w:hAnsi="Arial" w:cs="Arial"/>
          <w:i/>
          <w:iCs/>
          <w:sz w:val="24"/>
          <w:szCs w:val="24"/>
        </w:rPr>
      </w:pPr>
      <w:r w:rsidRPr="00CD60D4">
        <w:rPr>
          <w:rFonts w:ascii="Arial" w:hAnsi="Arial" w:cs="Arial"/>
          <w:sz w:val="24"/>
          <w:szCs w:val="24"/>
        </w:rPr>
        <w:lastRenderedPageBreak/>
        <w:t>any other duty approved by the Authority, or any duty of class so approved, undertaken for the purpose of, or in connection with, the discharge of the functions of the Authority or any of its Committees.</w:t>
      </w:r>
    </w:p>
    <w:bookmarkEnd w:id="0"/>
    <w:p w14:paraId="5FE3A985" w14:textId="77777777" w:rsidR="00CD60D4" w:rsidRPr="00530C32" w:rsidRDefault="00CD60D4" w:rsidP="00CD60D4">
      <w:pPr>
        <w:pStyle w:val="BodyText"/>
        <w:ind w:left="567" w:hanging="567"/>
        <w:rPr>
          <w:rFonts w:ascii="Arial" w:hAnsi="Arial" w:cs="Arial"/>
        </w:rPr>
      </w:pPr>
    </w:p>
    <w:p w14:paraId="0124B444" w14:textId="0747E479" w:rsidR="000D3E96" w:rsidRDefault="00CD60D4" w:rsidP="00CD60D4">
      <w:pPr>
        <w:pStyle w:val="BodyText"/>
        <w:ind w:left="567" w:hanging="567"/>
        <w:rPr>
          <w:rFonts w:ascii="Arial" w:hAnsi="Arial" w:cs="Arial"/>
        </w:rPr>
      </w:pPr>
      <w:r>
        <w:rPr>
          <w:rFonts w:ascii="Arial" w:hAnsi="Arial" w:cs="Arial"/>
        </w:rPr>
        <w:t>3.2</w:t>
      </w:r>
      <w:r>
        <w:rPr>
          <w:rFonts w:ascii="Arial" w:hAnsi="Arial" w:cs="Arial"/>
        </w:rPr>
        <w:tab/>
        <w:t>In addition, a claim can also be submitted for</w:t>
      </w:r>
      <w:r w:rsidR="00D431D8">
        <w:rPr>
          <w:rFonts w:ascii="Arial" w:hAnsi="Arial" w:cs="Arial"/>
        </w:rPr>
        <w:t xml:space="preserve"> appropriate and reasonable preparation and travelling time, e.g.</w:t>
      </w:r>
    </w:p>
    <w:p w14:paraId="6C14BC8A" w14:textId="7291D804" w:rsidR="00D431D8" w:rsidRDefault="00D431D8" w:rsidP="00CD60D4">
      <w:pPr>
        <w:pStyle w:val="BodyText"/>
        <w:ind w:left="567" w:hanging="567"/>
        <w:rPr>
          <w:rFonts w:ascii="Arial" w:hAnsi="Arial" w:cs="Arial"/>
        </w:rPr>
      </w:pPr>
    </w:p>
    <w:p w14:paraId="17F6818A" w14:textId="3FF825E4" w:rsidR="000D3E96" w:rsidRPr="00D431D8" w:rsidRDefault="00D431D8" w:rsidP="00D431D8">
      <w:pPr>
        <w:ind w:left="1134" w:hanging="567"/>
        <w:rPr>
          <w:rFonts w:ascii="Arial" w:hAnsi="Arial" w:cs="Arial"/>
          <w:sz w:val="24"/>
        </w:rPr>
      </w:pPr>
      <w:r>
        <w:rPr>
          <w:rFonts w:ascii="Arial" w:hAnsi="Arial" w:cs="Arial"/>
          <w:sz w:val="24"/>
        </w:rPr>
        <w:t>(a)</w:t>
      </w:r>
      <w:r>
        <w:rPr>
          <w:rFonts w:ascii="Arial" w:hAnsi="Arial" w:cs="Arial"/>
          <w:sz w:val="24"/>
        </w:rPr>
        <w:tab/>
      </w:r>
      <w:r w:rsidRPr="00D431D8">
        <w:rPr>
          <w:rFonts w:ascii="Arial" w:hAnsi="Arial" w:cs="Arial"/>
          <w:sz w:val="24"/>
        </w:rPr>
        <w:t>a</w:t>
      </w:r>
      <w:r w:rsidR="00092B1E" w:rsidRPr="00D431D8">
        <w:rPr>
          <w:rFonts w:ascii="Arial" w:hAnsi="Arial" w:cs="Arial"/>
          <w:sz w:val="24"/>
        </w:rPr>
        <w:t xml:space="preserve">ttending </w:t>
      </w:r>
      <w:r w:rsidRPr="00D431D8">
        <w:rPr>
          <w:rFonts w:ascii="Arial" w:hAnsi="Arial" w:cs="Arial"/>
          <w:sz w:val="24"/>
        </w:rPr>
        <w:t>official</w:t>
      </w:r>
      <w:r w:rsidR="00092B1E" w:rsidRPr="00D431D8">
        <w:rPr>
          <w:rFonts w:ascii="Arial" w:hAnsi="Arial" w:cs="Arial"/>
          <w:sz w:val="24"/>
        </w:rPr>
        <w:t xml:space="preserve"> briefings/meetings with officers in the Authority’s office;</w:t>
      </w:r>
    </w:p>
    <w:p w14:paraId="66D43B3C" w14:textId="547009FC" w:rsidR="000D3E96" w:rsidRPr="00D431D8" w:rsidRDefault="00D431D8" w:rsidP="00D431D8">
      <w:pPr>
        <w:ind w:left="1134" w:hanging="567"/>
        <w:rPr>
          <w:rFonts w:ascii="Arial" w:hAnsi="Arial" w:cs="Arial"/>
          <w:sz w:val="24"/>
        </w:rPr>
      </w:pPr>
      <w:r>
        <w:rPr>
          <w:rFonts w:ascii="Arial" w:hAnsi="Arial" w:cs="Arial"/>
          <w:sz w:val="24"/>
        </w:rPr>
        <w:t>(b)</w:t>
      </w:r>
      <w:r>
        <w:rPr>
          <w:rFonts w:ascii="Arial" w:hAnsi="Arial" w:cs="Arial"/>
          <w:sz w:val="24"/>
        </w:rPr>
        <w:tab/>
      </w:r>
      <w:r w:rsidRPr="00D431D8">
        <w:rPr>
          <w:rFonts w:ascii="Arial" w:hAnsi="Arial" w:cs="Arial"/>
          <w:sz w:val="24"/>
        </w:rPr>
        <w:t>p</w:t>
      </w:r>
      <w:r w:rsidR="00092B1E" w:rsidRPr="00D431D8">
        <w:rPr>
          <w:rFonts w:ascii="Arial" w:hAnsi="Arial" w:cs="Arial"/>
          <w:sz w:val="24"/>
        </w:rPr>
        <w:t>reparation for meetings</w:t>
      </w:r>
      <w:r>
        <w:rPr>
          <w:rFonts w:ascii="Arial" w:hAnsi="Arial" w:cs="Arial"/>
          <w:sz w:val="24"/>
        </w:rPr>
        <w:t xml:space="preserve"> </w:t>
      </w:r>
      <w:r w:rsidR="00092B1E" w:rsidRPr="00D431D8">
        <w:rPr>
          <w:rFonts w:ascii="Arial" w:hAnsi="Arial" w:cs="Arial"/>
          <w:sz w:val="24"/>
        </w:rPr>
        <w:t xml:space="preserve">in the </w:t>
      </w:r>
      <w:r>
        <w:rPr>
          <w:rFonts w:ascii="Arial" w:hAnsi="Arial" w:cs="Arial"/>
          <w:sz w:val="24"/>
        </w:rPr>
        <w:t>M</w:t>
      </w:r>
      <w:r w:rsidR="00092B1E" w:rsidRPr="00D431D8">
        <w:rPr>
          <w:rFonts w:ascii="Arial" w:hAnsi="Arial" w:cs="Arial"/>
          <w:sz w:val="24"/>
        </w:rPr>
        <w:t xml:space="preserve">ember’s </w:t>
      </w:r>
      <w:r>
        <w:rPr>
          <w:rFonts w:ascii="Arial" w:hAnsi="Arial" w:cs="Arial"/>
          <w:sz w:val="24"/>
        </w:rPr>
        <w:t xml:space="preserve">or Co-opted Member’s </w:t>
      </w:r>
      <w:r w:rsidR="00092B1E" w:rsidRPr="00D431D8">
        <w:rPr>
          <w:rFonts w:ascii="Arial" w:hAnsi="Arial" w:cs="Arial"/>
          <w:sz w:val="24"/>
        </w:rPr>
        <w:t>home to include reading agendas</w:t>
      </w:r>
      <w:r>
        <w:rPr>
          <w:rFonts w:ascii="Arial" w:hAnsi="Arial" w:cs="Arial"/>
          <w:sz w:val="24"/>
        </w:rPr>
        <w:t xml:space="preserve"> and reports</w:t>
      </w:r>
      <w:r w:rsidR="00092B1E" w:rsidRPr="00D431D8">
        <w:rPr>
          <w:rFonts w:ascii="Arial" w:hAnsi="Arial" w:cs="Arial"/>
          <w:sz w:val="24"/>
        </w:rPr>
        <w:t>;</w:t>
      </w:r>
    </w:p>
    <w:p w14:paraId="24B64448" w14:textId="27E6E128" w:rsidR="000D3E96" w:rsidRPr="00D431D8" w:rsidRDefault="00D431D8" w:rsidP="00D431D8">
      <w:pPr>
        <w:ind w:left="1134" w:hanging="567"/>
        <w:rPr>
          <w:rFonts w:ascii="Arial" w:hAnsi="Arial" w:cs="Arial"/>
          <w:sz w:val="24"/>
        </w:rPr>
      </w:pPr>
      <w:r>
        <w:rPr>
          <w:rFonts w:ascii="Arial" w:hAnsi="Arial" w:cs="Arial"/>
          <w:sz w:val="24"/>
        </w:rPr>
        <w:t>(c)</w:t>
      </w:r>
      <w:r>
        <w:rPr>
          <w:rFonts w:ascii="Arial" w:hAnsi="Arial" w:cs="Arial"/>
          <w:sz w:val="24"/>
        </w:rPr>
        <w:tab/>
        <w:t>o</w:t>
      </w:r>
      <w:r w:rsidR="00092B1E" w:rsidRPr="00D431D8">
        <w:rPr>
          <w:rFonts w:ascii="Arial" w:hAnsi="Arial" w:cs="Arial"/>
          <w:sz w:val="24"/>
        </w:rPr>
        <w:t>ne claim of up to 4 hours</w:t>
      </w:r>
      <w:r>
        <w:rPr>
          <w:rFonts w:ascii="Arial" w:hAnsi="Arial" w:cs="Arial"/>
          <w:sz w:val="24"/>
        </w:rPr>
        <w:t>’</w:t>
      </w:r>
      <w:r w:rsidR="00092B1E" w:rsidRPr="00D431D8">
        <w:rPr>
          <w:rFonts w:ascii="Arial" w:hAnsi="Arial" w:cs="Arial"/>
          <w:sz w:val="24"/>
        </w:rPr>
        <w:t xml:space="preserve"> preparation undertaken at home will be eligible for each meeting, the date of the meeting and the time spent on preparation to be clearly stated in the</w:t>
      </w:r>
      <w:r w:rsidR="00092B1E" w:rsidRPr="00D431D8">
        <w:rPr>
          <w:rFonts w:ascii="Arial" w:hAnsi="Arial" w:cs="Arial"/>
          <w:spacing w:val="-1"/>
          <w:sz w:val="24"/>
        </w:rPr>
        <w:t xml:space="preserve"> </w:t>
      </w:r>
      <w:r w:rsidR="00092B1E" w:rsidRPr="00D431D8">
        <w:rPr>
          <w:rFonts w:ascii="Arial" w:hAnsi="Arial" w:cs="Arial"/>
          <w:sz w:val="24"/>
        </w:rPr>
        <w:t>claim.</w:t>
      </w:r>
    </w:p>
    <w:p w14:paraId="7F663B85" w14:textId="77777777" w:rsidR="000D3E96" w:rsidRPr="00530C32" w:rsidRDefault="000D3E96" w:rsidP="00D5137F">
      <w:pPr>
        <w:pStyle w:val="BodyText"/>
        <w:rPr>
          <w:rFonts w:ascii="Arial" w:hAnsi="Arial" w:cs="Arial"/>
        </w:rPr>
      </w:pPr>
    </w:p>
    <w:p w14:paraId="5DE2B8C9" w14:textId="61FD63F0" w:rsidR="000D3E96" w:rsidRPr="00530C32" w:rsidRDefault="00D431D8" w:rsidP="00D431D8">
      <w:pPr>
        <w:pStyle w:val="BodyText"/>
        <w:ind w:left="567" w:hanging="567"/>
        <w:rPr>
          <w:rFonts w:ascii="Arial" w:hAnsi="Arial" w:cs="Arial"/>
          <w:b/>
        </w:rPr>
      </w:pPr>
      <w:r>
        <w:rPr>
          <w:rFonts w:ascii="Arial" w:hAnsi="Arial" w:cs="Arial"/>
          <w:b/>
        </w:rPr>
        <w:t>4.</w:t>
      </w:r>
      <w:r>
        <w:rPr>
          <w:rFonts w:ascii="Arial" w:hAnsi="Arial" w:cs="Arial"/>
          <w:b/>
        </w:rPr>
        <w:tab/>
        <w:t xml:space="preserve">Claim </w:t>
      </w:r>
      <w:r w:rsidR="008E1CC4">
        <w:rPr>
          <w:rFonts w:ascii="Arial" w:hAnsi="Arial" w:cs="Arial"/>
          <w:b/>
        </w:rPr>
        <w:t>process</w:t>
      </w:r>
    </w:p>
    <w:p w14:paraId="30C5F6EE" w14:textId="77777777" w:rsidR="00D431D8" w:rsidRDefault="00D431D8" w:rsidP="00D431D8">
      <w:pPr>
        <w:pStyle w:val="BodyText"/>
        <w:ind w:left="567" w:hanging="567"/>
        <w:rPr>
          <w:rFonts w:ascii="Arial" w:hAnsi="Arial" w:cs="Arial"/>
        </w:rPr>
      </w:pPr>
    </w:p>
    <w:p w14:paraId="5E92E75A" w14:textId="77777777" w:rsidR="000A5B0E" w:rsidRDefault="00D431D8" w:rsidP="003876E0">
      <w:pPr>
        <w:pStyle w:val="BodyText"/>
        <w:ind w:left="567" w:hanging="567"/>
        <w:rPr>
          <w:rFonts w:ascii="Arial" w:hAnsi="Arial" w:cs="Arial"/>
        </w:rPr>
      </w:pPr>
      <w:r>
        <w:rPr>
          <w:rFonts w:ascii="Arial" w:hAnsi="Arial" w:cs="Arial"/>
        </w:rPr>
        <w:t>4.1</w:t>
      </w:r>
      <w:r>
        <w:rPr>
          <w:rFonts w:ascii="Arial" w:hAnsi="Arial" w:cs="Arial"/>
        </w:rPr>
        <w:tab/>
      </w:r>
      <w:r w:rsidR="00092B1E" w:rsidRPr="00530C32">
        <w:rPr>
          <w:rFonts w:ascii="Arial" w:hAnsi="Arial" w:cs="Arial"/>
        </w:rPr>
        <w:t xml:space="preserve">Eligible Members </w:t>
      </w:r>
      <w:r w:rsidR="003876E0">
        <w:rPr>
          <w:rFonts w:ascii="Arial" w:hAnsi="Arial" w:cs="Arial"/>
        </w:rPr>
        <w:t xml:space="preserve">or Co-opted Members </w:t>
      </w:r>
      <w:r w:rsidR="00092B1E" w:rsidRPr="00530C32">
        <w:rPr>
          <w:rFonts w:ascii="Arial" w:hAnsi="Arial" w:cs="Arial"/>
        </w:rPr>
        <w:t xml:space="preserve">may claim reimbursement </w:t>
      </w:r>
      <w:r w:rsidR="003876E0">
        <w:rPr>
          <w:rFonts w:ascii="Arial" w:hAnsi="Arial" w:cs="Arial"/>
        </w:rPr>
        <w:t>of a contribution towards</w:t>
      </w:r>
      <w:r w:rsidR="00092B1E" w:rsidRPr="00530C32">
        <w:rPr>
          <w:rFonts w:ascii="Arial" w:hAnsi="Arial" w:cs="Arial"/>
        </w:rPr>
        <w:t xml:space="preserve"> costs of care for actual and receipted costs </w:t>
      </w:r>
      <w:r w:rsidR="003876E0">
        <w:rPr>
          <w:rFonts w:ascii="Arial" w:hAnsi="Arial" w:cs="Arial"/>
        </w:rPr>
        <w:t>incurred</w:t>
      </w:r>
      <w:r w:rsidR="000A5B0E">
        <w:rPr>
          <w:rFonts w:ascii="Arial" w:hAnsi="Arial" w:cs="Arial"/>
        </w:rPr>
        <w:t>, as follows:</w:t>
      </w:r>
    </w:p>
    <w:p w14:paraId="6ACEFCA6" w14:textId="77777777" w:rsidR="000A5B0E" w:rsidRDefault="000A5B0E" w:rsidP="003876E0">
      <w:pPr>
        <w:pStyle w:val="BodyText"/>
        <w:ind w:left="567" w:hanging="567"/>
        <w:rPr>
          <w:rFonts w:ascii="Arial" w:hAnsi="Arial" w:cs="Arial"/>
        </w:rPr>
      </w:pPr>
    </w:p>
    <w:p w14:paraId="2FD9A3D0" w14:textId="77777777" w:rsidR="000A5B0E" w:rsidRDefault="000A5B0E" w:rsidP="000A5B0E">
      <w:pPr>
        <w:pStyle w:val="BodyText"/>
        <w:ind w:left="1134" w:hanging="567"/>
        <w:rPr>
          <w:rFonts w:ascii="Arial" w:hAnsi="Arial" w:cs="Arial"/>
        </w:rPr>
      </w:pPr>
      <w:r>
        <w:rPr>
          <w:rFonts w:ascii="Arial" w:hAnsi="Arial" w:cs="Arial"/>
        </w:rPr>
        <w:t>(a)</w:t>
      </w:r>
      <w:r>
        <w:rPr>
          <w:rFonts w:ascii="Arial" w:hAnsi="Arial" w:cs="Arial"/>
        </w:rPr>
        <w:tab/>
        <w:t>formal (registered with Care Inspectorate Wales) care costs to be paid as evidenced, or</w:t>
      </w:r>
    </w:p>
    <w:p w14:paraId="08E73A30" w14:textId="72F9E947" w:rsidR="000A5B0E" w:rsidRDefault="000A5B0E" w:rsidP="000A5B0E">
      <w:pPr>
        <w:pStyle w:val="BodyText"/>
        <w:ind w:left="1134" w:hanging="567"/>
        <w:rPr>
          <w:rFonts w:ascii="Arial" w:hAnsi="Arial" w:cs="Arial"/>
        </w:rPr>
      </w:pPr>
      <w:r>
        <w:rPr>
          <w:rFonts w:ascii="Arial" w:hAnsi="Arial" w:cs="Arial"/>
        </w:rPr>
        <w:t>(b)</w:t>
      </w:r>
      <w:r>
        <w:rPr>
          <w:rFonts w:ascii="Arial" w:hAnsi="Arial" w:cs="Arial"/>
        </w:rPr>
        <w:tab/>
        <w:t>informal (unregistered) care costs to be paid up to a maximum rate equivalent to the Real Living Wage hourly rates as defined by the Living Wage Foundation at the time the costs are incurred</w:t>
      </w:r>
      <w:r w:rsidR="003876E0">
        <w:rPr>
          <w:rFonts w:ascii="Arial" w:hAnsi="Arial" w:cs="Arial"/>
        </w:rPr>
        <w:t>.</w:t>
      </w:r>
    </w:p>
    <w:p w14:paraId="7877349D" w14:textId="102A5390" w:rsidR="000A5B0E" w:rsidRDefault="000A5B0E" w:rsidP="000A5B0E">
      <w:pPr>
        <w:pStyle w:val="BodyText"/>
        <w:ind w:left="1134" w:hanging="567"/>
        <w:rPr>
          <w:rFonts w:ascii="Arial" w:hAnsi="Arial" w:cs="Arial"/>
        </w:rPr>
      </w:pPr>
    </w:p>
    <w:p w14:paraId="42D47DC6" w14:textId="1CE9E4DB" w:rsidR="000A5B0E" w:rsidRDefault="000A5B0E" w:rsidP="000A5B0E">
      <w:pPr>
        <w:pStyle w:val="BodyText"/>
        <w:ind w:left="567"/>
        <w:rPr>
          <w:rFonts w:ascii="Arial" w:hAnsi="Arial" w:cs="Arial"/>
        </w:rPr>
      </w:pPr>
      <w:r>
        <w:rPr>
          <w:rFonts w:ascii="Arial" w:hAnsi="Arial" w:cs="Arial"/>
          <w:b/>
          <w:bCs/>
        </w:rPr>
        <w:t>N.B.</w:t>
      </w:r>
      <w:r>
        <w:rPr>
          <w:rFonts w:ascii="Arial" w:hAnsi="Arial" w:cs="Arial"/>
        </w:rPr>
        <w:t xml:space="preserve">  For clarification, care costs cannot be paid to someone who is part of a Member’s or Co-opted Member’s household.</w:t>
      </w:r>
    </w:p>
    <w:p w14:paraId="607D6B36" w14:textId="77777777" w:rsidR="000A5B0E" w:rsidRDefault="000A5B0E" w:rsidP="003876E0">
      <w:pPr>
        <w:pStyle w:val="BodyText"/>
        <w:ind w:left="567" w:hanging="567"/>
        <w:rPr>
          <w:rFonts w:ascii="Arial" w:hAnsi="Arial" w:cs="Arial"/>
        </w:rPr>
      </w:pPr>
    </w:p>
    <w:p w14:paraId="2848698D" w14:textId="46022096" w:rsidR="000A5B0E" w:rsidRPr="00530C32" w:rsidRDefault="000A5B0E" w:rsidP="000A5B0E">
      <w:pPr>
        <w:pStyle w:val="BodyText"/>
        <w:ind w:left="567" w:hanging="567"/>
        <w:rPr>
          <w:rFonts w:ascii="Arial" w:hAnsi="Arial" w:cs="Arial"/>
        </w:rPr>
      </w:pPr>
      <w:r>
        <w:rPr>
          <w:rFonts w:ascii="Arial" w:hAnsi="Arial" w:cs="Arial"/>
        </w:rPr>
        <w:t>4.2</w:t>
      </w:r>
      <w:r>
        <w:rPr>
          <w:rFonts w:ascii="Arial" w:hAnsi="Arial" w:cs="Arial"/>
        </w:rPr>
        <w:tab/>
      </w:r>
      <w:r w:rsidRPr="00530C32">
        <w:rPr>
          <w:rFonts w:ascii="Arial" w:hAnsi="Arial" w:cs="Arial"/>
        </w:rPr>
        <w:t>C</w:t>
      </w:r>
      <w:r>
        <w:rPr>
          <w:rFonts w:ascii="Arial" w:hAnsi="Arial" w:cs="Arial"/>
        </w:rPr>
        <w:t>ontribution towards c</w:t>
      </w:r>
      <w:r w:rsidRPr="00530C32">
        <w:rPr>
          <w:rFonts w:ascii="Arial" w:hAnsi="Arial" w:cs="Arial"/>
        </w:rPr>
        <w:t>ost</w:t>
      </w:r>
      <w:r>
        <w:rPr>
          <w:rFonts w:ascii="Arial" w:hAnsi="Arial" w:cs="Arial"/>
        </w:rPr>
        <w:t>s</w:t>
      </w:r>
      <w:r w:rsidRPr="00530C32">
        <w:rPr>
          <w:rFonts w:ascii="Arial" w:hAnsi="Arial" w:cs="Arial"/>
        </w:rPr>
        <w:t xml:space="preserve"> of </w:t>
      </w:r>
      <w:r>
        <w:rPr>
          <w:rFonts w:ascii="Arial" w:hAnsi="Arial" w:cs="Arial"/>
        </w:rPr>
        <w:t>c</w:t>
      </w:r>
      <w:r w:rsidRPr="00530C32">
        <w:rPr>
          <w:rFonts w:ascii="Arial" w:hAnsi="Arial" w:cs="Arial"/>
        </w:rPr>
        <w:t xml:space="preserve">are claims </w:t>
      </w:r>
      <w:r w:rsidRPr="000A5B0E">
        <w:rPr>
          <w:rFonts w:ascii="Arial" w:hAnsi="Arial" w:cs="Arial"/>
          <w:b/>
          <w:bCs/>
        </w:rPr>
        <w:t>and receipts</w:t>
      </w:r>
      <w:r w:rsidRPr="00530C32">
        <w:rPr>
          <w:rFonts w:ascii="Arial" w:hAnsi="Arial" w:cs="Arial"/>
        </w:rPr>
        <w:t xml:space="preserve"> should be submitted by the 5</w:t>
      </w:r>
      <w:r w:rsidRPr="00530C32">
        <w:rPr>
          <w:rFonts w:ascii="Arial" w:hAnsi="Arial" w:cs="Arial"/>
          <w:position w:val="7"/>
          <w:sz w:val="16"/>
        </w:rPr>
        <w:t xml:space="preserve">th </w:t>
      </w:r>
      <w:r w:rsidRPr="00530C32">
        <w:rPr>
          <w:rFonts w:ascii="Arial" w:hAnsi="Arial" w:cs="Arial"/>
        </w:rPr>
        <w:t>of each month, using the claim form</w:t>
      </w:r>
      <w:r>
        <w:rPr>
          <w:rFonts w:ascii="Arial" w:hAnsi="Arial" w:cs="Arial"/>
        </w:rPr>
        <w:t xml:space="preserve"> </w:t>
      </w:r>
      <w:r w:rsidRPr="00530C32">
        <w:rPr>
          <w:rFonts w:ascii="Arial" w:hAnsi="Arial" w:cs="Arial"/>
        </w:rPr>
        <w:t xml:space="preserve">provided. </w:t>
      </w:r>
      <w:r>
        <w:rPr>
          <w:rFonts w:ascii="Arial" w:hAnsi="Arial" w:cs="Arial"/>
        </w:rPr>
        <w:t xml:space="preserve"> </w:t>
      </w:r>
      <w:r w:rsidRPr="00530C32">
        <w:rPr>
          <w:rFonts w:ascii="Arial" w:hAnsi="Arial" w:cs="Arial"/>
        </w:rPr>
        <w:t>Different forms must be used for each calendar month.</w:t>
      </w:r>
    </w:p>
    <w:p w14:paraId="3DDDDFD5" w14:textId="7D0615F1" w:rsidR="000A5B0E" w:rsidRDefault="000A5B0E" w:rsidP="003876E0">
      <w:pPr>
        <w:pStyle w:val="BodyText"/>
        <w:ind w:left="567" w:hanging="567"/>
        <w:rPr>
          <w:rFonts w:ascii="Arial" w:hAnsi="Arial" w:cs="Arial"/>
        </w:rPr>
      </w:pPr>
    </w:p>
    <w:p w14:paraId="0A404432" w14:textId="004791E5" w:rsidR="000D3E96" w:rsidRPr="00530C32" w:rsidRDefault="000A5B0E" w:rsidP="003876E0">
      <w:pPr>
        <w:pStyle w:val="BodyText"/>
        <w:ind w:left="567" w:hanging="567"/>
        <w:rPr>
          <w:rFonts w:ascii="Arial" w:hAnsi="Arial" w:cs="Arial"/>
        </w:rPr>
      </w:pPr>
      <w:r>
        <w:rPr>
          <w:rFonts w:ascii="Arial" w:hAnsi="Arial" w:cs="Arial"/>
        </w:rPr>
        <w:t>4.3</w:t>
      </w:r>
      <w:r w:rsidR="008E1CC4">
        <w:rPr>
          <w:rFonts w:ascii="Arial" w:hAnsi="Arial" w:cs="Arial"/>
        </w:rPr>
        <w:tab/>
      </w:r>
      <w:r w:rsidR="00092B1E" w:rsidRPr="00530C32">
        <w:rPr>
          <w:rFonts w:ascii="Arial" w:hAnsi="Arial" w:cs="Arial"/>
        </w:rPr>
        <w:t>All claims should be made in writing to Democratic Services detailing times, dates and reasons for claim for audit purposes.  Receipts are required for both informal and formal care</w:t>
      </w:r>
      <w:r w:rsidR="00092B1E" w:rsidRPr="00530C32">
        <w:rPr>
          <w:rFonts w:ascii="Arial" w:hAnsi="Arial" w:cs="Arial"/>
          <w:spacing w:val="-4"/>
        </w:rPr>
        <w:t xml:space="preserve"> </w:t>
      </w:r>
      <w:r w:rsidR="00092B1E" w:rsidRPr="00530C32">
        <w:rPr>
          <w:rFonts w:ascii="Arial" w:hAnsi="Arial" w:cs="Arial"/>
        </w:rPr>
        <w:t>arrangements.</w:t>
      </w:r>
    </w:p>
    <w:p w14:paraId="331F6C6E" w14:textId="77777777" w:rsidR="00CF2AD2" w:rsidRDefault="00CF2AD2" w:rsidP="00D5137F">
      <w:pPr>
        <w:pStyle w:val="BodyText"/>
        <w:rPr>
          <w:rFonts w:ascii="Arial" w:hAnsi="Arial" w:cs="Arial"/>
        </w:rPr>
      </w:pPr>
    </w:p>
    <w:p w14:paraId="7F7FE5BB" w14:textId="491082CF" w:rsidR="00CF2AD2" w:rsidRDefault="008E1CC4" w:rsidP="00CF2AD2">
      <w:pPr>
        <w:pStyle w:val="BodyText"/>
        <w:ind w:left="567" w:hanging="567"/>
        <w:rPr>
          <w:rFonts w:ascii="Arial" w:hAnsi="Arial" w:cs="Arial"/>
        </w:rPr>
      </w:pPr>
      <w:r>
        <w:rPr>
          <w:rFonts w:ascii="Arial" w:hAnsi="Arial" w:cs="Arial"/>
        </w:rPr>
        <w:t>4.4</w:t>
      </w:r>
      <w:r>
        <w:rPr>
          <w:rFonts w:ascii="Arial" w:hAnsi="Arial" w:cs="Arial"/>
        </w:rPr>
        <w:tab/>
      </w:r>
      <w:r w:rsidR="00092B1E" w:rsidRPr="00530C32">
        <w:rPr>
          <w:rFonts w:ascii="Arial" w:hAnsi="Arial" w:cs="Arial"/>
        </w:rPr>
        <w:t xml:space="preserve">For </w:t>
      </w:r>
      <w:r>
        <w:rPr>
          <w:rFonts w:ascii="Arial" w:hAnsi="Arial" w:cs="Arial"/>
        </w:rPr>
        <w:t>M</w:t>
      </w:r>
      <w:r w:rsidR="00092B1E" w:rsidRPr="00530C32">
        <w:rPr>
          <w:rFonts w:ascii="Arial" w:hAnsi="Arial" w:cs="Arial"/>
        </w:rPr>
        <w:t>embers appointed by local authorities</w:t>
      </w:r>
      <w:r>
        <w:rPr>
          <w:rFonts w:ascii="Arial" w:hAnsi="Arial" w:cs="Arial"/>
        </w:rPr>
        <w:t>,</w:t>
      </w:r>
      <w:r w:rsidR="00092B1E" w:rsidRPr="00530C32">
        <w:rPr>
          <w:rFonts w:ascii="Arial" w:hAnsi="Arial" w:cs="Arial"/>
        </w:rPr>
        <w:t xml:space="preserve"> claims will be checked with the relevant officer in that authority to avoid any duplication of claims. </w:t>
      </w:r>
      <w:r>
        <w:rPr>
          <w:rFonts w:ascii="Arial" w:hAnsi="Arial" w:cs="Arial"/>
        </w:rPr>
        <w:t xml:space="preserve"> </w:t>
      </w:r>
      <w:r w:rsidR="00092B1E" w:rsidRPr="00530C32">
        <w:rPr>
          <w:rFonts w:ascii="Arial" w:hAnsi="Arial" w:cs="Arial"/>
        </w:rPr>
        <w:t xml:space="preserve">If claims are found retrospectively to have been duplicated the </w:t>
      </w:r>
      <w:r>
        <w:rPr>
          <w:rFonts w:ascii="Arial" w:hAnsi="Arial" w:cs="Arial"/>
        </w:rPr>
        <w:t>M</w:t>
      </w:r>
      <w:r w:rsidR="00092B1E" w:rsidRPr="00530C32">
        <w:rPr>
          <w:rFonts w:ascii="Arial" w:hAnsi="Arial" w:cs="Arial"/>
        </w:rPr>
        <w:t>ember will be asked to make a repayment to the Authority.</w:t>
      </w:r>
    </w:p>
    <w:p w14:paraId="08590E32" w14:textId="77777777" w:rsidR="00CF2AD2" w:rsidRDefault="00CF2AD2" w:rsidP="00CF2AD2">
      <w:pPr>
        <w:pStyle w:val="BodyText"/>
        <w:ind w:left="567" w:hanging="567"/>
        <w:rPr>
          <w:rFonts w:ascii="Arial" w:hAnsi="Arial" w:cs="Arial"/>
        </w:rPr>
      </w:pPr>
    </w:p>
    <w:p w14:paraId="356F89F8" w14:textId="60760C9D" w:rsidR="00CF2AD2" w:rsidRPr="00CF2AD2" w:rsidRDefault="00CF2AD2" w:rsidP="00CF2AD2">
      <w:pPr>
        <w:pStyle w:val="BodyText"/>
        <w:ind w:left="567" w:hanging="567"/>
        <w:rPr>
          <w:rFonts w:ascii="Arial" w:hAnsi="Arial" w:cs="Arial"/>
        </w:rPr>
      </w:pPr>
      <w:r>
        <w:rPr>
          <w:rFonts w:ascii="Arial" w:hAnsi="Arial" w:cs="Arial"/>
        </w:rPr>
        <w:t>4.5</w:t>
      </w:r>
      <w:r>
        <w:rPr>
          <w:rFonts w:ascii="Arial" w:hAnsi="Arial" w:cs="Arial"/>
        </w:rPr>
        <w:tab/>
      </w:r>
      <w:r w:rsidR="00384EC9">
        <w:rPr>
          <w:rFonts w:ascii="Arial" w:hAnsi="Arial" w:cs="Arial"/>
        </w:rPr>
        <w:t>Members’ e</w:t>
      </w:r>
      <w:r w:rsidR="00621CAF">
        <w:rPr>
          <w:rFonts w:ascii="Arial" w:hAnsi="Arial" w:cs="Arial"/>
        </w:rPr>
        <w:t xml:space="preserve">ntitlement </w:t>
      </w:r>
      <w:r w:rsidR="00384EC9">
        <w:rPr>
          <w:rFonts w:ascii="Arial" w:hAnsi="Arial" w:cs="Arial"/>
        </w:rPr>
        <w:t>t</w:t>
      </w:r>
      <w:r w:rsidR="00621CAF">
        <w:rPr>
          <w:rFonts w:ascii="Arial" w:hAnsi="Arial" w:cs="Arial"/>
        </w:rPr>
        <w:t>o</w:t>
      </w:r>
      <w:r w:rsidR="00384EC9">
        <w:rPr>
          <w:rFonts w:ascii="Arial" w:hAnsi="Arial" w:cs="Arial"/>
        </w:rPr>
        <w:t xml:space="preserve"> receive</w:t>
      </w:r>
      <w:r w:rsidR="00621CAF">
        <w:rPr>
          <w:rFonts w:ascii="Arial" w:hAnsi="Arial" w:cs="Arial"/>
        </w:rPr>
        <w:t xml:space="preserve"> contribution</w:t>
      </w:r>
      <w:r w:rsidR="00384EC9">
        <w:rPr>
          <w:rFonts w:ascii="Arial" w:hAnsi="Arial" w:cs="Arial"/>
        </w:rPr>
        <w:t>s</w:t>
      </w:r>
      <w:r w:rsidR="00621CAF">
        <w:rPr>
          <w:rFonts w:ascii="Arial" w:hAnsi="Arial" w:cs="Arial"/>
        </w:rPr>
        <w:t xml:space="preserve"> to c</w:t>
      </w:r>
      <w:r w:rsidRPr="00CF2AD2">
        <w:rPr>
          <w:rFonts w:ascii="Arial" w:hAnsi="Arial" w:cs="Arial"/>
        </w:rPr>
        <w:t xml:space="preserve">osts of </w:t>
      </w:r>
      <w:r w:rsidR="00621CAF">
        <w:rPr>
          <w:rFonts w:ascii="Arial" w:hAnsi="Arial" w:cs="Arial"/>
        </w:rPr>
        <w:t>c</w:t>
      </w:r>
      <w:r w:rsidRPr="00CF2AD2">
        <w:rPr>
          <w:rFonts w:ascii="Arial" w:hAnsi="Arial" w:cs="Arial"/>
        </w:rPr>
        <w:t>are</w:t>
      </w:r>
      <w:r w:rsidR="00621CAF">
        <w:rPr>
          <w:rFonts w:ascii="Arial" w:hAnsi="Arial" w:cs="Arial"/>
        </w:rPr>
        <w:t xml:space="preserve"> and personal assistance</w:t>
      </w:r>
      <w:r w:rsidRPr="00CF2AD2">
        <w:rPr>
          <w:rFonts w:ascii="Arial" w:hAnsi="Arial" w:cs="Arial"/>
        </w:rPr>
        <w:t xml:space="preserve"> </w:t>
      </w:r>
      <w:r w:rsidR="00621CAF">
        <w:rPr>
          <w:rFonts w:ascii="Arial" w:hAnsi="Arial" w:cs="Arial"/>
        </w:rPr>
        <w:t>is</w:t>
      </w:r>
      <w:r w:rsidRPr="00CF2AD2">
        <w:rPr>
          <w:rFonts w:ascii="Arial" w:hAnsi="Arial" w:cs="Arial"/>
        </w:rPr>
        <w:t xml:space="preserve"> </w:t>
      </w:r>
      <w:r w:rsidR="00621CAF">
        <w:rPr>
          <w:rFonts w:ascii="Arial" w:hAnsi="Arial" w:cs="Arial"/>
          <w:bCs/>
        </w:rPr>
        <w:t>referenced</w:t>
      </w:r>
      <w:r w:rsidRPr="00CF2AD2">
        <w:rPr>
          <w:rFonts w:ascii="Arial" w:hAnsi="Arial" w:cs="Arial"/>
          <w:bCs/>
        </w:rPr>
        <w:t xml:space="preserve"> in the</w:t>
      </w:r>
      <w:r w:rsidRPr="00CF2AD2">
        <w:rPr>
          <w:rFonts w:ascii="Arial" w:hAnsi="Arial" w:cs="Arial"/>
          <w:bCs/>
        </w:rPr>
        <w:t xml:space="preserve"> Authority’s</w:t>
      </w:r>
      <w:r w:rsidRPr="00CF2AD2">
        <w:rPr>
          <w:rFonts w:ascii="Arial" w:hAnsi="Arial" w:cs="Arial"/>
          <w:bCs/>
        </w:rPr>
        <w:t xml:space="preserve"> annual Schedule of Member Remuneration, </w:t>
      </w:r>
      <w:r w:rsidRPr="00CF2AD2">
        <w:rPr>
          <w:rFonts w:ascii="Arial" w:hAnsi="Arial" w:cs="Arial"/>
          <w:bCs/>
        </w:rPr>
        <w:t xml:space="preserve">however </w:t>
      </w:r>
      <w:r w:rsidRPr="00CF2AD2">
        <w:rPr>
          <w:rFonts w:ascii="Arial" w:hAnsi="Arial" w:cs="Arial"/>
          <w:bCs/>
        </w:rPr>
        <w:t xml:space="preserve">costs </w:t>
      </w:r>
      <w:r w:rsidRPr="00CF2AD2">
        <w:rPr>
          <w:rFonts w:ascii="Arial" w:hAnsi="Arial" w:cs="Arial"/>
          <w:bCs/>
        </w:rPr>
        <w:t>a</w:t>
      </w:r>
      <w:r w:rsidRPr="00CF2AD2">
        <w:rPr>
          <w:rFonts w:ascii="Arial" w:hAnsi="Arial" w:cs="Arial"/>
          <w:bCs/>
        </w:rPr>
        <w:t>re not attributed to individual Members</w:t>
      </w:r>
      <w:r w:rsidRPr="00CF2AD2">
        <w:rPr>
          <w:rFonts w:ascii="Arial" w:hAnsi="Arial" w:cs="Arial"/>
          <w:bCs/>
        </w:rPr>
        <w:t>.</w:t>
      </w:r>
    </w:p>
    <w:sectPr w:rsidR="00CF2AD2" w:rsidRPr="00CF2AD2" w:rsidSect="008525B9">
      <w:headerReference w:type="first" r:id="rId8"/>
      <w:pgSz w:w="11910" w:h="16840"/>
      <w:pgMar w:top="1580" w:right="134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12CC8" w14:textId="77777777" w:rsidR="008525B9" w:rsidRDefault="008525B9" w:rsidP="008525B9">
      <w:r>
        <w:separator/>
      </w:r>
    </w:p>
  </w:endnote>
  <w:endnote w:type="continuationSeparator" w:id="0">
    <w:p w14:paraId="71F20D20" w14:textId="77777777" w:rsidR="008525B9" w:rsidRDefault="008525B9" w:rsidP="0085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983E0" w14:textId="77777777" w:rsidR="008525B9" w:rsidRDefault="008525B9" w:rsidP="008525B9">
      <w:r>
        <w:separator/>
      </w:r>
    </w:p>
  </w:footnote>
  <w:footnote w:type="continuationSeparator" w:id="0">
    <w:p w14:paraId="648596F3" w14:textId="77777777" w:rsidR="008525B9" w:rsidRDefault="008525B9" w:rsidP="00852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CAF0" w14:textId="0274BBDE" w:rsidR="008525B9" w:rsidRDefault="008525B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B6E0E"/>
    <w:multiLevelType w:val="multilevel"/>
    <w:tmpl w:val="8528E186"/>
    <w:lvl w:ilvl="0">
      <w:start w:val="7"/>
      <w:numFmt w:val="decimal"/>
      <w:lvlText w:val="%1"/>
      <w:lvlJc w:val="left"/>
      <w:pPr>
        <w:ind w:left="840" w:hanging="720"/>
        <w:jc w:val="left"/>
      </w:pPr>
      <w:rPr>
        <w:rFonts w:hint="default"/>
        <w:lang w:val="en-GB" w:eastAsia="en-GB" w:bidi="en-GB"/>
      </w:rPr>
    </w:lvl>
    <w:lvl w:ilvl="1">
      <w:start w:val="1"/>
      <w:numFmt w:val="decimal"/>
      <w:lvlText w:val="%1.%2"/>
      <w:lvlJc w:val="left"/>
      <w:pPr>
        <w:ind w:left="840" w:hanging="720"/>
        <w:jc w:val="left"/>
      </w:pPr>
      <w:rPr>
        <w:rFonts w:ascii="Gill Sans MT" w:eastAsia="Gill Sans MT" w:hAnsi="Gill Sans MT" w:cs="Gill Sans MT" w:hint="default"/>
        <w:spacing w:val="-32"/>
        <w:w w:val="100"/>
        <w:sz w:val="24"/>
        <w:szCs w:val="24"/>
        <w:lang w:val="en-GB" w:eastAsia="en-GB" w:bidi="en-GB"/>
      </w:rPr>
    </w:lvl>
    <w:lvl w:ilvl="2">
      <w:start w:val="1"/>
      <w:numFmt w:val="lowerLetter"/>
      <w:lvlText w:val="%3)"/>
      <w:lvlJc w:val="left"/>
      <w:pPr>
        <w:ind w:left="840" w:hanging="360"/>
        <w:jc w:val="left"/>
      </w:pPr>
      <w:rPr>
        <w:rFonts w:ascii="Gill Sans MT" w:eastAsia="Gill Sans MT" w:hAnsi="Gill Sans MT" w:cs="Gill Sans MT" w:hint="default"/>
        <w:spacing w:val="-20"/>
        <w:w w:val="100"/>
        <w:sz w:val="24"/>
        <w:szCs w:val="24"/>
        <w:lang w:val="en-GB" w:eastAsia="en-GB" w:bidi="en-GB"/>
      </w:rPr>
    </w:lvl>
    <w:lvl w:ilvl="3">
      <w:numFmt w:val="bullet"/>
      <w:lvlText w:val="•"/>
      <w:lvlJc w:val="left"/>
      <w:pPr>
        <w:ind w:left="3361" w:hanging="360"/>
      </w:pPr>
      <w:rPr>
        <w:rFonts w:hint="default"/>
        <w:lang w:val="en-GB" w:eastAsia="en-GB" w:bidi="en-GB"/>
      </w:rPr>
    </w:lvl>
    <w:lvl w:ilvl="4">
      <w:numFmt w:val="bullet"/>
      <w:lvlText w:val="•"/>
      <w:lvlJc w:val="left"/>
      <w:pPr>
        <w:ind w:left="4202" w:hanging="360"/>
      </w:pPr>
      <w:rPr>
        <w:rFonts w:hint="default"/>
        <w:lang w:val="en-GB" w:eastAsia="en-GB" w:bidi="en-GB"/>
      </w:rPr>
    </w:lvl>
    <w:lvl w:ilvl="5">
      <w:numFmt w:val="bullet"/>
      <w:lvlText w:val="•"/>
      <w:lvlJc w:val="left"/>
      <w:pPr>
        <w:ind w:left="5043" w:hanging="360"/>
      </w:pPr>
      <w:rPr>
        <w:rFonts w:hint="default"/>
        <w:lang w:val="en-GB" w:eastAsia="en-GB" w:bidi="en-GB"/>
      </w:rPr>
    </w:lvl>
    <w:lvl w:ilvl="6">
      <w:numFmt w:val="bullet"/>
      <w:lvlText w:val="•"/>
      <w:lvlJc w:val="left"/>
      <w:pPr>
        <w:ind w:left="5883" w:hanging="360"/>
      </w:pPr>
      <w:rPr>
        <w:rFonts w:hint="default"/>
        <w:lang w:val="en-GB" w:eastAsia="en-GB" w:bidi="en-GB"/>
      </w:rPr>
    </w:lvl>
    <w:lvl w:ilvl="7">
      <w:numFmt w:val="bullet"/>
      <w:lvlText w:val="•"/>
      <w:lvlJc w:val="left"/>
      <w:pPr>
        <w:ind w:left="6724" w:hanging="360"/>
      </w:pPr>
      <w:rPr>
        <w:rFonts w:hint="default"/>
        <w:lang w:val="en-GB" w:eastAsia="en-GB" w:bidi="en-GB"/>
      </w:rPr>
    </w:lvl>
    <w:lvl w:ilvl="8">
      <w:numFmt w:val="bullet"/>
      <w:lvlText w:val="•"/>
      <w:lvlJc w:val="left"/>
      <w:pPr>
        <w:ind w:left="7564" w:hanging="360"/>
      </w:pPr>
      <w:rPr>
        <w:rFonts w:hint="default"/>
        <w:lang w:val="en-GB" w:eastAsia="en-GB" w:bidi="en-GB"/>
      </w:rPr>
    </w:lvl>
  </w:abstractNum>
  <w:abstractNum w:abstractNumId="1" w15:restartNumberingAfterBreak="0">
    <w:nsid w:val="3FA1568B"/>
    <w:multiLevelType w:val="hybridMultilevel"/>
    <w:tmpl w:val="5468A142"/>
    <w:lvl w:ilvl="0" w:tplc="04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BA08D5"/>
    <w:multiLevelType w:val="multilevel"/>
    <w:tmpl w:val="F70C3772"/>
    <w:lvl w:ilvl="0">
      <w:start w:val="7"/>
      <w:numFmt w:val="decimal"/>
      <w:lvlText w:val="%1"/>
      <w:lvlJc w:val="left"/>
      <w:pPr>
        <w:ind w:left="840" w:hanging="720"/>
        <w:jc w:val="left"/>
      </w:pPr>
      <w:rPr>
        <w:rFonts w:hint="default"/>
        <w:lang w:val="en-GB" w:eastAsia="en-GB" w:bidi="en-GB"/>
      </w:rPr>
    </w:lvl>
    <w:lvl w:ilvl="1">
      <w:start w:val="1"/>
      <w:numFmt w:val="decimal"/>
      <w:lvlText w:val="%1.%2"/>
      <w:lvlJc w:val="left"/>
      <w:pPr>
        <w:ind w:left="840" w:hanging="720"/>
        <w:jc w:val="left"/>
      </w:pPr>
      <w:rPr>
        <w:rFonts w:ascii="Gill Sans MT" w:eastAsia="Gill Sans MT" w:hAnsi="Gill Sans MT" w:cs="Gill Sans MT" w:hint="default"/>
        <w:spacing w:val="-32"/>
        <w:w w:val="100"/>
        <w:sz w:val="24"/>
        <w:szCs w:val="24"/>
        <w:lang w:val="en-GB" w:eastAsia="en-GB" w:bidi="en-GB"/>
      </w:rPr>
    </w:lvl>
    <w:lvl w:ilvl="2">
      <w:start w:val="1"/>
      <w:numFmt w:val="bullet"/>
      <w:lvlText w:val=""/>
      <w:lvlJc w:val="left"/>
      <w:pPr>
        <w:ind w:left="840" w:hanging="360"/>
      </w:pPr>
      <w:rPr>
        <w:rFonts w:ascii="Symbol" w:hAnsi="Symbol" w:hint="default"/>
      </w:rPr>
    </w:lvl>
    <w:lvl w:ilvl="3">
      <w:numFmt w:val="bullet"/>
      <w:lvlText w:val="•"/>
      <w:lvlJc w:val="left"/>
      <w:pPr>
        <w:ind w:left="3361" w:hanging="360"/>
      </w:pPr>
      <w:rPr>
        <w:rFonts w:hint="default"/>
        <w:lang w:val="en-GB" w:eastAsia="en-GB" w:bidi="en-GB"/>
      </w:rPr>
    </w:lvl>
    <w:lvl w:ilvl="4">
      <w:numFmt w:val="bullet"/>
      <w:lvlText w:val="•"/>
      <w:lvlJc w:val="left"/>
      <w:pPr>
        <w:ind w:left="4202" w:hanging="360"/>
      </w:pPr>
      <w:rPr>
        <w:rFonts w:hint="default"/>
        <w:lang w:val="en-GB" w:eastAsia="en-GB" w:bidi="en-GB"/>
      </w:rPr>
    </w:lvl>
    <w:lvl w:ilvl="5">
      <w:numFmt w:val="bullet"/>
      <w:lvlText w:val="•"/>
      <w:lvlJc w:val="left"/>
      <w:pPr>
        <w:ind w:left="5043" w:hanging="360"/>
      </w:pPr>
      <w:rPr>
        <w:rFonts w:hint="default"/>
        <w:lang w:val="en-GB" w:eastAsia="en-GB" w:bidi="en-GB"/>
      </w:rPr>
    </w:lvl>
    <w:lvl w:ilvl="6">
      <w:numFmt w:val="bullet"/>
      <w:lvlText w:val="•"/>
      <w:lvlJc w:val="left"/>
      <w:pPr>
        <w:ind w:left="5883" w:hanging="360"/>
      </w:pPr>
      <w:rPr>
        <w:rFonts w:hint="default"/>
        <w:lang w:val="en-GB" w:eastAsia="en-GB" w:bidi="en-GB"/>
      </w:rPr>
    </w:lvl>
    <w:lvl w:ilvl="7">
      <w:numFmt w:val="bullet"/>
      <w:lvlText w:val="•"/>
      <w:lvlJc w:val="left"/>
      <w:pPr>
        <w:ind w:left="6724" w:hanging="360"/>
      </w:pPr>
      <w:rPr>
        <w:rFonts w:hint="default"/>
        <w:lang w:val="en-GB" w:eastAsia="en-GB" w:bidi="en-GB"/>
      </w:rPr>
    </w:lvl>
    <w:lvl w:ilvl="8">
      <w:numFmt w:val="bullet"/>
      <w:lvlText w:val="•"/>
      <w:lvlJc w:val="left"/>
      <w:pPr>
        <w:ind w:left="7564" w:hanging="360"/>
      </w:pPr>
      <w:rPr>
        <w:rFonts w:hint="default"/>
        <w:lang w:val="en-GB" w:eastAsia="en-GB" w:bidi="en-GB"/>
      </w:rPr>
    </w:lvl>
  </w:abstractNum>
  <w:num w:numId="1" w16cid:durableId="1341858101">
    <w:abstractNumId w:val="0"/>
  </w:num>
  <w:num w:numId="2" w16cid:durableId="891887606">
    <w:abstractNumId w:val="1"/>
  </w:num>
  <w:num w:numId="3" w16cid:durableId="1915120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96"/>
    <w:rsid w:val="00092B1E"/>
    <w:rsid w:val="000A5B0E"/>
    <w:rsid w:val="000D3E96"/>
    <w:rsid w:val="000D6618"/>
    <w:rsid w:val="00186F77"/>
    <w:rsid w:val="002861EE"/>
    <w:rsid w:val="00384EC9"/>
    <w:rsid w:val="003876E0"/>
    <w:rsid w:val="00464C96"/>
    <w:rsid w:val="00530C32"/>
    <w:rsid w:val="00621CAF"/>
    <w:rsid w:val="00686483"/>
    <w:rsid w:val="007A5A6E"/>
    <w:rsid w:val="008525B9"/>
    <w:rsid w:val="008E1CC4"/>
    <w:rsid w:val="00CD60D4"/>
    <w:rsid w:val="00CF2AD2"/>
    <w:rsid w:val="00D431D8"/>
    <w:rsid w:val="00D51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2761"/>
  <w15:docId w15:val="{11895A0A-6D12-4AA2-9E29-E336E906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val="en-GB" w:eastAsia="en-GB" w:bidi="en-GB"/>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right="98" w:hanging="360"/>
      <w:jc w:val="both"/>
    </w:pPr>
  </w:style>
  <w:style w:type="paragraph" w:customStyle="1" w:styleId="TableParagraph">
    <w:name w:val="Table Paragraph"/>
    <w:basedOn w:val="Normal"/>
    <w:uiPriority w:val="1"/>
    <w:qFormat/>
  </w:style>
  <w:style w:type="paragraph" w:styleId="BodyText2">
    <w:name w:val="Body Text 2"/>
    <w:basedOn w:val="Normal"/>
    <w:link w:val="BodyText2Char"/>
    <w:uiPriority w:val="99"/>
    <w:semiHidden/>
    <w:unhideWhenUsed/>
    <w:rsid w:val="00CD60D4"/>
    <w:pPr>
      <w:spacing w:after="120" w:line="480" w:lineRule="auto"/>
    </w:pPr>
  </w:style>
  <w:style w:type="character" w:customStyle="1" w:styleId="BodyText2Char">
    <w:name w:val="Body Text 2 Char"/>
    <w:basedOn w:val="DefaultParagraphFont"/>
    <w:link w:val="BodyText2"/>
    <w:uiPriority w:val="99"/>
    <w:semiHidden/>
    <w:rsid w:val="00CD60D4"/>
    <w:rPr>
      <w:rFonts w:ascii="Gill Sans MT" w:eastAsia="Gill Sans MT" w:hAnsi="Gill Sans MT" w:cs="Gill Sans MT"/>
      <w:lang w:val="en-GB" w:eastAsia="en-GB" w:bidi="en-GB"/>
    </w:rPr>
  </w:style>
  <w:style w:type="paragraph" w:styleId="Header">
    <w:name w:val="header"/>
    <w:basedOn w:val="Normal"/>
    <w:link w:val="HeaderChar"/>
    <w:uiPriority w:val="99"/>
    <w:unhideWhenUsed/>
    <w:rsid w:val="008525B9"/>
    <w:pPr>
      <w:tabs>
        <w:tab w:val="center" w:pos="4513"/>
        <w:tab w:val="right" w:pos="9026"/>
      </w:tabs>
    </w:pPr>
  </w:style>
  <w:style w:type="character" w:customStyle="1" w:styleId="HeaderChar">
    <w:name w:val="Header Char"/>
    <w:basedOn w:val="DefaultParagraphFont"/>
    <w:link w:val="Header"/>
    <w:uiPriority w:val="99"/>
    <w:rsid w:val="008525B9"/>
    <w:rPr>
      <w:rFonts w:ascii="Gill Sans MT" w:eastAsia="Gill Sans MT" w:hAnsi="Gill Sans MT" w:cs="Gill Sans MT"/>
      <w:lang w:val="en-GB" w:eastAsia="en-GB" w:bidi="en-GB"/>
    </w:rPr>
  </w:style>
  <w:style w:type="paragraph" w:styleId="Footer">
    <w:name w:val="footer"/>
    <w:basedOn w:val="Normal"/>
    <w:link w:val="FooterChar"/>
    <w:uiPriority w:val="99"/>
    <w:unhideWhenUsed/>
    <w:rsid w:val="008525B9"/>
    <w:pPr>
      <w:tabs>
        <w:tab w:val="center" w:pos="4513"/>
        <w:tab w:val="right" w:pos="9026"/>
      </w:tabs>
    </w:pPr>
  </w:style>
  <w:style w:type="character" w:customStyle="1" w:styleId="FooterChar">
    <w:name w:val="Footer Char"/>
    <w:basedOn w:val="DefaultParagraphFont"/>
    <w:link w:val="Footer"/>
    <w:uiPriority w:val="99"/>
    <w:rsid w:val="008525B9"/>
    <w:rPr>
      <w:rFonts w:ascii="Gill Sans MT" w:eastAsia="Gill Sans MT" w:hAnsi="Gill Sans MT" w:cs="Gill Sans MT"/>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Gruffydd</dc:creator>
  <cp:lastModifiedBy>Caroline Llewellyn</cp:lastModifiedBy>
  <cp:revision>5</cp:revision>
  <dcterms:created xsi:type="dcterms:W3CDTF">2023-05-31T10:07:00Z</dcterms:created>
  <dcterms:modified xsi:type="dcterms:W3CDTF">2023-05-31T10:25:00Z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Office Word</vt:lpwstr>
  </property>
  <property fmtid="{D5CDD505-2E9C-101B-9397-08002B2CF9AE}" pid="4" name="LastSaved">
    <vt:filetime>2022-09-02T00:00:00Z</vt:filetime>
  </property>
</Properties>
</file>