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A6F573B" w14:textId="69D954D7" w:rsidR="00F5329E" w:rsidRPr="005D009B" w:rsidRDefault="00F5329E" w:rsidP="00F54BA8">
      <w:pPr>
        <w:pStyle w:val="NoSpacing"/>
        <w:ind w:left="-567" w:right="-1134"/>
        <w:rPr>
          <w:rFonts w:ascii="Arial" w:hAnsi="Arial" w:cs="Arial"/>
          <w:b/>
          <w:bCs/>
          <w:color w:val="000000" w:themeColor="text1"/>
          <w:sz w:val="28"/>
          <w:szCs w:val="28"/>
        </w:rPr>
      </w:pPr>
      <w:bookmarkStart w:id="0" w:name="_Hlk163643567"/>
      <w:bookmarkStart w:id="1" w:name="_Hlk160801630"/>
      <w:bookmarkEnd w:id="0"/>
      <w:r w:rsidRPr="005D009B">
        <w:rPr>
          <w:rFonts w:ascii="Arial" w:hAnsi="Arial" w:cs="Arial"/>
          <w:b/>
          <w:bCs/>
          <w:color w:val="000000" w:themeColor="text1"/>
          <w:sz w:val="28"/>
          <w:szCs w:val="28"/>
        </w:rPr>
        <w:t>GREEN INFRASTRUCTURE STATEMENT &amp;</w:t>
      </w:r>
      <w:r w:rsidR="00F54BA8" w:rsidRPr="005D009B">
        <w:rPr>
          <w:rFonts w:ascii="Arial" w:hAnsi="Arial" w:cs="Arial"/>
          <w:b/>
          <w:bCs/>
          <w:color w:val="000000" w:themeColor="text1"/>
          <w:sz w:val="28"/>
          <w:szCs w:val="28"/>
        </w:rPr>
        <w:t xml:space="preserve"> </w:t>
      </w:r>
      <w:r w:rsidRPr="005D009B">
        <w:rPr>
          <w:rFonts w:ascii="Arial" w:hAnsi="Arial" w:cs="Arial"/>
          <w:b/>
          <w:bCs/>
          <w:color w:val="000000" w:themeColor="text1"/>
          <w:sz w:val="28"/>
          <w:szCs w:val="28"/>
        </w:rPr>
        <w:t>BIODIVERSITY ENHANCEMENT SCHEME</w:t>
      </w:r>
      <w:bookmarkEnd w:id="1"/>
      <w:r w:rsidR="0038402B" w:rsidRPr="005D009B">
        <w:rPr>
          <w:rFonts w:ascii="Arial" w:hAnsi="Arial" w:cs="Arial"/>
          <w:b/>
          <w:bCs/>
          <w:color w:val="000000" w:themeColor="text1"/>
          <w:sz w:val="28"/>
          <w:szCs w:val="28"/>
        </w:rPr>
        <w:t xml:space="preserve"> </w:t>
      </w:r>
    </w:p>
    <w:p w14:paraId="3C95C680" w14:textId="78240E79" w:rsidR="00404BDB" w:rsidRDefault="00404BDB" w:rsidP="00404BDB">
      <w:pPr>
        <w:pStyle w:val="NoSpacing"/>
      </w:pPr>
    </w:p>
    <w:p w14:paraId="72A13C29" w14:textId="71FFB59C" w:rsidR="00F54BA8" w:rsidRPr="00241808" w:rsidRDefault="00126B69" w:rsidP="00126B69">
      <w:pPr>
        <w:pStyle w:val="NoSpacing"/>
        <w:ind w:right="1416"/>
        <w:rPr>
          <w:rFonts w:ascii="Arial" w:hAnsi="Arial" w:cs="Arial"/>
          <w:b/>
          <w:bCs/>
          <w:color w:val="FF0000"/>
        </w:rPr>
      </w:pPr>
      <w:r>
        <w:rPr>
          <w:rFonts w:ascii="Arial" w:hAnsi="Arial" w:cs="Arial"/>
          <w:b/>
          <w:bCs/>
          <w:color w:val="FF0000"/>
        </w:rPr>
        <w:t>G</w:t>
      </w:r>
      <w:r w:rsidRPr="00241808">
        <w:rPr>
          <w:rFonts w:ascii="Arial" w:hAnsi="Arial" w:cs="Arial"/>
          <w:b/>
          <w:bCs/>
          <w:color w:val="FF0000"/>
        </w:rPr>
        <w:t xml:space="preserve">uidance </w:t>
      </w:r>
      <w:r w:rsidR="00A91DB0">
        <w:rPr>
          <w:rFonts w:ascii="Arial" w:hAnsi="Arial" w:cs="Arial"/>
          <w:b/>
          <w:bCs/>
          <w:color w:val="FF0000"/>
        </w:rPr>
        <w:t>n</w:t>
      </w:r>
      <w:r w:rsidRPr="00241808">
        <w:rPr>
          <w:rFonts w:ascii="Arial" w:hAnsi="Arial" w:cs="Arial"/>
          <w:b/>
          <w:bCs/>
          <w:color w:val="FF0000"/>
        </w:rPr>
        <w:t>ote</w:t>
      </w:r>
      <w:r>
        <w:rPr>
          <w:rFonts w:ascii="Arial" w:hAnsi="Arial" w:cs="Arial"/>
          <w:b/>
          <w:bCs/>
          <w:color w:val="FF0000"/>
        </w:rPr>
        <w:t xml:space="preserve"> on</w:t>
      </w:r>
      <w:r w:rsidRPr="00241808">
        <w:rPr>
          <w:rFonts w:ascii="Arial" w:hAnsi="Arial" w:cs="Arial"/>
          <w:b/>
          <w:bCs/>
          <w:color w:val="FF0000"/>
        </w:rPr>
        <w:t xml:space="preserve"> </w:t>
      </w:r>
      <w:r w:rsidR="00241808" w:rsidRPr="00241808">
        <w:rPr>
          <w:rFonts w:ascii="Arial" w:hAnsi="Arial" w:cs="Arial"/>
          <w:b/>
          <w:bCs/>
          <w:color w:val="FF0000"/>
        </w:rPr>
        <w:t>G</w:t>
      </w:r>
      <w:r>
        <w:rPr>
          <w:rFonts w:ascii="Arial" w:hAnsi="Arial" w:cs="Arial"/>
          <w:b/>
          <w:bCs/>
          <w:color w:val="FF0000"/>
        </w:rPr>
        <w:t xml:space="preserve">reen Infrastructure </w:t>
      </w:r>
      <w:r w:rsidR="00241808" w:rsidRPr="00241808">
        <w:rPr>
          <w:rFonts w:ascii="Arial" w:hAnsi="Arial" w:cs="Arial"/>
          <w:b/>
          <w:bCs/>
          <w:color w:val="FF0000"/>
        </w:rPr>
        <w:t xml:space="preserve">to assist in providing </w:t>
      </w:r>
      <w:r>
        <w:rPr>
          <w:rFonts w:ascii="Arial" w:hAnsi="Arial" w:cs="Arial"/>
          <w:b/>
          <w:bCs/>
          <w:color w:val="FF0000"/>
        </w:rPr>
        <w:t xml:space="preserve">site-specific information </w:t>
      </w:r>
      <w:r w:rsidR="003A3C59">
        <w:rPr>
          <w:rFonts w:ascii="Arial" w:hAnsi="Arial" w:cs="Arial"/>
          <w:b/>
          <w:bCs/>
          <w:color w:val="FF0000"/>
        </w:rPr>
        <w:t>using the stepwise approach.</w:t>
      </w:r>
    </w:p>
    <w:p w14:paraId="13817F33" w14:textId="1276E110" w:rsidR="00F54BA8" w:rsidRPr="00F54BA8" w:rsidRDefault="00F54BA8" w:rsidP="00557DB9">
      <w:pPr>
        <w:pStyle w:val="NoSpacing"/>
        <w:ind w:right="850"/>
        <w:rPr>
          <w:rFonts w:ascii="Arial" w:hAnsi="Arial" w:cs="Arial"/>
          <w:color w:val="FF0000"/>
        </w:rPr>
      </w:pPr>
    </w:p>
    <w:p w14:paraId="1E801448" w14:textId="75A4D9E2" w:rsidR="009366C4" w:rsidRDefault="006F4040" w:rsidP="00557DB9">
      <w:pPr>
        <w:pStyle w:val="NoSpacing"/>
        <w:ind w:right="850"/>
        <w:rPr>
          <w:rFonts w:ascii="Arial" w:hAnsi="Arial" w:cs="Arial"/>
          <w:b/>
          <w:bCs/>
        </w:rPr>
      </w:pPr>
      <w:r w:rsidRPr="00241808">
        <w:rPr>
          <w:rFonts w:ascii="Arial" w:hAnsi="Arial" w:cs="Arial"/>
          <w:b/>
          <w:bCs/>
          <w:noProof/>
          <w:color w:val="FF0000"/>
        </w:rPr>
        <w:drawing>
          <wp:anchor distT="0" distB="0" distL="114300" distR="114300" simplePos="0" relativeHeight="251658240" behindDoc="1" locked="0" layoutInCell="1" allowOverlap="1" wp14:anchorId="0E393A3B" wp14:editId="48BA42F3">
            <wp:simplePos x="0" y="0"/>
            <wp:positionH relativeFrom="page">
              <wp:posOffset>6501130</wp:posOffset>
            </wp:positionH>
            <wp:positionV relativeFrom="paragraph">
              <wp:posOffset>18044</wp:posOffset>
            </wp:positionV>
            <wp:extent cx="1019126" cy="2888183"/>
            <wp:effectExtent l="19050" t="19050" r="10160" b="26670"/>
            <wp:wrapNone/>
            <wp:docPr id="1963192807" name="Picture 1" descr="PCNPA Logo and contact details:&#10;&#10;Pembrokeshire Coast National Park Authority  &#10;Llanion Park &#10;Pembroke Dock &#10;Pembrokeshire &#10;SA72 6DY&#10;01646 624800 &#10;pcnp@pembrokeshirecoast.org.uk&#10;www.pembrokeshirecoast.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2807" name="Picture 1" descr="PCNPA Logo and contact details:&#10;&#10;Pembrokeshire Coast National Park Authority  &#10;Llanion Park &#10;Pembroke Dock &#10;Pembrokeshire &#10;SA72 6DY&#10;01646 624800 &#10;pcnp@pembrokeshirecoast.org.uk&#10;www.pembrokeshirecoast.wale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9126" cy="2888183"/>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217260" w:rsidRPr="00217260">
        <w:rPr>
          <w:rFonts w:ascii="Arial" w:hAnsi="Arial" w:cs="Arial"/>
          <w:b/>
          <w:bCs/>
          <w:noProof/>
        </w:rPr>
        <w:drawing>
          <wp:inline distT="0" distB="0" distL="0" distR="0" wp14:anchorId="1C156960" wp14:editId="24B8AFDC">
            <wp:extent cx="5638903" cy="2890684"/>
            <wp:effectExtent l="19050" t="19050" r="19050" b="24130"/>
            <wp:docPr id="2111762864" name="Picture 1" descr="Windswept hawthorn tree growing alongside Pembrokeshire coa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62864" name="Picture 1" descr="Windswept hawthorn tree growing alongside Pembrokeshire coast path."/>
                    <pic:cNvPicPr/>
                  </pic:nvPicPr>
                  <pic:blipFill>
                    <a:blip r:embed="rId9"/>
                    <a:stretch>
                      <a:fillRect/>
                    </a:stretch>
                  </pic:blipFill>
                  <pic:spPr>
                    <a:xfrm>
                      <a:off x="0" y="0"/>
                      <a:ext cx="5687756" cy="2915727"/>
                    </a:xfrm>
                    <a:prstGeom prst="rect">
                      <a:avLst/>
                    </a:prstGeom>
                    <a:ln>
                      <a:solidFill>
                        <a:schemeClr val="accent6">
                          <a:lumMod val="50000"/>
                        </a:schemeClr>
                      </a:solidFill>
                    </a:ln>
                  </pic:spPr>
                </pic:pic>
              </a:graphicData>
            </a:graphic>
          </wp:inline>
        </w:drawing>
      </w:r>
    </w:p>
    <w:p w14:paraId="6129C080" w14:textId="77777777" w:rsidR="009366C4" w:rsidRDefault="009366C4" w:rsidP="00557DB9">
      <w:pPr>
        <w:pStyle w:val="NoSpacing"/>
        <w:ind w:right="850"/>
        <w:rPr>
          <w:rFonts w:ascii="Arial" w:hAnsi="Arial" w:cs="Arial"/>
          <w:b/>
          <w:bCs/>
        </w:rPr>
      </w:pPr>
    </w:p>
    <w:p w14:paraId="52450042" w14:textId="77777777" w:rsidR="009B67A7" w:rsidRPr="009B67A7" w:rsidRDefault="009B67A7" w:rsidP="009B67A7">
      <w:pPr>
        <w:pStyle w:val="NoSpacing"/>
        <w:rPr>
          <w:rFonts w:ascii="Arial" w:hAnsi="Arial" w:cs="Arial"/>
          <w:b/>
          <w:bCs/>
        </w:rPr>
      </w:pPr>
      <w:r w:rsidRPr="009B67A7">
        <w:rPr>
          <w:rFonts w:ascii="Arial" w:hAnsi="Arial" w:cs="Arial"/>
          <w:b/>
          <w:bCs/>
        </w:rPr>
        <w:t>Q. What is a Green Infrastructure (GI) Statement?</w:t>
      </w:r>
    </w:p>
    <w:p w14:paraId="3C27B520" w14:textId="77777777" w:rsidR="009B67A7" w:rsidRPr="009B67A7" w:rsidRDefault="009B67A7" w:rsidP="009B67A7">
      <w:pPr>
        <w:pStyle w:val="NoSpacing"/>
        <w:jc w:val="both"/>
        <w:rPr>
          <w:rFonts w:ascii="Arial" w:hAnsi="Arial" w:cs="Arial"/>
          <w:color w:val="000000"/>
        </w:rPr>
      </w:pPr>
      <w:r w:rsidRPr="009B67A7">
        <w:rPr>
          <w:rFonts w:ascii="Arial" w:hAnsi="Arial" w:cs="Arial"/>
        </w:rPr>
        <w:t>A Green Infrastructure Statement describes how the green infrastructure of a site (trees, hedges, and SuDs) has been incorporated into the development proposal.</w:t>
      </w:r>
    </w:p>
    <w:p w14:paraId="5A5C5B99" w14:textId="77777777" w:rsidR="009B67A7" w:rsidRPr="009B67A7" w:rsidRDefault="009B67A7" w:rsidP="009B67A7">
      <w:pPr>
        <w:pStyle w:val="NoSpacing"/>
        <w:jc w:val="both"/>
        <w:rPr>
          <w:rFonts w:ascii="Arial" w:hAnsi="Arial" w:cs="Arial"/>
          <w:b/>
          <w:bCs/>
          <w:color w:val="000000"/>
        </w:rPr>
      </w:pPr>
    </w:p>
    <w:p w14:paraId="2432E7A8" w14:textId="77777777" w:rsidR="009B67A7" w:rsidRPr="009B67A7" w:rsidRDefault="009B67A7" w:rsidP="009B67A7">
      <w:pPr>
        <w:pStyle w:val="NoSpacing"/>
        <w:jc w:val="both"/>
        <w:rPr>
          <w:rFonts w:ascii="Arial" w:hAnsi="Arial" w:cs="Arial"/>
          <w:b/>
          <w:bCs/>
          <w:color w:val="000000"/>
        </w:rPr>
      </w:pPr>
      <w:r w:rsidRPr="009B67A7">
        <w:rPr>
          <w:rFonts w:ascii="Arial" w:hAnsi="Arial" w:cs="Arial"/>
          <w:b/>
          <w:bCs/>
          <w:color w:val="000000"/>
        </w:rPr>
        <w:t>Q. Why do I need a Green Infrastructure Statement?</w:t>
      </w:r>
    </w:p>
    <w:p w14:paraId="4FEDE129" w14:textId="5B0946E6" w:rsidR="009B67A7" w:rsidRPr="009B67A7" w:rsidRDefault="009B67A7" w:rsidP="009B67A7">
      <w:pPr>
        <w:pStyle w:val="NoSpacing"/>
        <w:jc w:val="both"/>
        <w:rPr>
          <w:rFonts w:ascii="Arial" w:hAnsi="Arial" w:cs="Arial"/>
        </w:rPr>
      </w:pPr>
      <w:r w:rsidRPr="009B67A7">
        <w:rPr>
          <w:rFonts w:ascii="Arial" w:hAnsi="Arial" w:cs="Arial"/>
        </w:rPr>
        <w:t xml:space="preserve">A GI Statement is required on all developments following PPW12, and the </w:t>
      </w:r>
      <w:r w:rsidRPr="009B67A7">
        <w:rPr>
          <w:rFonts w:ascii="Arial" w:hAnsi="Arial" w:cs="Arial"/>
          <w:i/>
          <w:iCs/>
        </w:rPr>
        <w:t xml:space="preserve">Environment (Wales) Act 2016 Section 6 duty </w:t>
      </w:r>
      <w:r w:rsidRPr="009B67A7">
        <w:rPr>
          <w:rFonts w:ascii="Arial" w:hAnsi="Arial" w:cs="Arial"/>
        </w:rPr>
        <w:t xml:space="preserve">to show that development has a </w:t>
      </w:r>
      <w:r w:rsidRPr="009B67A7">
        <w:rPr>
          <w:rFonts w:ascii="Arial" w:hAnsi="Arial" w:cs="Arial"/>
          <w:b/>
          <w:bCs/>
        </w:rPr>
        <w:t>net benefit</w:t>
      </w:r>
      <w:r w:rsidRPr="009B67A7">
        <w:rPr>
          <w:rFonts w:ascii="Arial" w:hAnsi="Arial" w:cs="Arial"/>
        </w:rPr>
        <w:t xml:space="preserve"> to biodiversity and green </w:t>
      </w:r>
      <w:r w:rsidR="002560E1">
        <w:rPr>
          <w:rFonts w:ascii="Arial" w:hAnsi="Arial" w:cs="Arial"/>
        </w:rPr>
        <w:t>infrastructure</w:t>
      </w:r>
      <w:r w:rsidRPr="009B67A7">
        <w:rPr>
          <w:rFonts w:ascii="Arial" w:hAnsi="Arial" w:cs="Arial"/>
        </w:rPr>
        <w:t>e. This information is not appropriate to seek ‘retrospectively’ by way of a condition and must be provided as part of the planning application process.</w:t>
      </w:r>
    </w:p>
    <w:p w14:paraId="73E3C685" w14:textId="77777777" w:rsidR="009B67A7" w:rsidRPr="009B67A7" w:rsidRDefault="009B67A7" w:rsidP="009B67A7">
      <w:pPr>
        <w:pStyle w:val="NoSpacing"/>
        <w:jc w:val="both"/>
        <w:rPr>
          <w:rFonts w:ascii="Arial" w:hAnsi="Arial" w:cs="Arial"/>
          <w:b/>
          <w:bCs/>
        </w:rPr>
      </w:pPr>
    </w:p>
    <w:p w14:paraId="0443DA5A" w14:textId="77777777" w:rsidR="009B67A7" w:rsidRPr="009B67A7" w:rsidRDefault="009B67A7" w:rsidP="009B67A7">
      <w:pPr>
        <w:pStyle w:val="NoSpacing"/>
        <w:jc w:val="both"/>
        <w:rPr>
          <w:rFonts w:ascii="Arial" w:hAnsi="Arial" w:cs="Arial"/>
          <w:b/>
          <w:bCs/>
        </w:rPr>
      </w:pPr>
      <w:r w:rsidRPr="009B67A7">
        <w:rPr>
          <w:rFonts w:ascii="Arial" w:hAnsi="Arial" w:cs="Arial"/>
          <w:b/>
          <w:bCs/>
        </w:rPr>
        <w:t>Q. What detail is required in the Green Infrastructure Statement?</w:t>
      </w:r>
    </w:p>
    <w:p w14:paraId="3A1C4FE4" w14:textId="77777777" w:rsidR="009B67A7" w:rsidRPr="009B67A7" w:rsidRDefault="009B67A7" w:rsidP="009B67A7">
      <w:pPr>
        <w:pStyle w:val="NoSpacing"/>
        <w:jc w:val="both"/>
        <w:rPr>
          <w:rFonts w:ascii="Arial" w:hAnsi="Arial" w:cs="Arial"/>
        </w:rPr>
      </w:pPr>
      <w:r w:rsidRPr="009B67A7">
        <w:rPr>
          <w:rFonts w:ascii="Arial" w:hAnsi="Arial" w:cs="Arial"/>
        </w:rPr>
        <w:t xml:space="preserve">A Green Infrastructure Statement is to be proportionate to the scale and nature of the development, and in the case of minor development such as householder applications, PPW12 states that this should not be an onerous requirement for applicants. </w:t>
      </w:r>
    </w:p>
    <w:p w14:paraId="6B31A336" w14:textId="77777777" w:rsidR="009B67A7" w:rsidRPr="009B67A7" w:rsidRDefault="009B67A7" w:rsidP="009B67A7">
      <w:pPr>
        <w:pStyle w:val="NoSpacing"/>
        <w:jc w:val="both"/>
        <w:rPr>
          <w:rFonts w:ascii="Arial" w:hAnsi="Arial" w:cs="Arial"/>
        </w:rPr>
      </w:pPr>
    </w:p>
    <w:p w14:paraId="6A4F3019" w14:textId="77777777" w:rsidR="009B67A7" w:rsidRPr="009B67A7" w:rsidRDefault="009B67A7" w:rsidP="009B67A7">
      <w:pPr>
        <w:pStyle w:val="NoSpacing"/>
        <w:jc w:val="both"/>
        <w:rPr>
          <w:rFonts w:ascii="Arial" w:hAnsi="Arial" w:cs="Arial"/>
        </w:rPr>
      </w:pPr>
      <w:r w:rsidRPr="009B67A7">
        <w:rPr>
          <w:rFonts w:ascii="Arial" w:hAnsi="Arial" w:cs="Arial"/>
          <w:b/>
          <w:bCs/>
        </w:rPr>
        <w:t>Q. What is a Biodiversity Enhancement Scheme?</w:t>
      </w:r>
    </w:p>
    <w:p w14:paraId="16B6CA04" w14:textId="77777777" w:rsidR="00E933A2" w:rsidRPr="00881371" w:rsidRDefault="00E933A2" w:rsidP="00E933A2">
      <w:pPr>
        <w:pStyle w:val="NoSpacing"/>
        <w:ind w:right="-1"/>
        <w:jc w:val="both"/>
        <w:rPr>
          <w:rFonts w:ascii="Arial" w:hAnsi="Arial" w:cs="Arial"/>
        </w:rPr>
      </w:pPr>
      <w:r w:rsidRPr="00E933A2">
        <w:rPr>
          <w:rFonts w:ascii="Arial" w:hAnsi="Arial" w:cs="Arial"/>
        </w:rPr>
        <w:t xml:space="preserve">To comply with Section 6 of the </w:t>
      </w:r>
      <w:r w:rsidRPr="00E933A2">
        <w:rPr>
          <w:rFonts w:ascii="Arial" w:hAnsi="Arial" w:cs="Arial"/>
          <w:i/>
          <w:iCs/>
        </w:rPr>
        <w:t>Environment (Wales) Act 2016</w:t>
      </w:r>
      <w:r w:rsidRPr="00E933A2">
        <w:rPr>
          <w:rFonts w:ascii="Arial" w:hAnsi="Arial" w:cs="Arial"/>
        </w:rPr>
        <w:t xml:space="preserve">, the Authority requires that proposed developments include details of </w:t>
      </w:r>
      <w:r w:rsidRPr="00881371">
        <w:rPr>
          <w:rFonts w:ascii="Arial" w:hAnsi="Arial" w:cs="Arial"/>
        </w:rPr>
        <w:t>biodiversity enhancement measures.</w:t>
      </w:r>
    </w:p>
    <w:p w14:paraId="2735C275" w14:textId="359C890E" w:rsidR="009B67A7" w:rsidRPr="00E933A2" w:rsidRDefault="009B67A7" w:rsidP="00E933A2">
      <w:pPr>
        <w:pStyle w:val="NoSpacing"/>
        <w:ind w:right="-1"/>
        <w:jc w:val="both"/>
        <w:rPr>
          <w:rFonts w:ascii="Arial" w:hAnsi="Arial" w:cs="Arial"/>
        </w:rPr>
      </w:pPr>
      <w:r w:rsidRPr="00E933A2">
        <w:rPr>
          <w:rFonts w:ascii="Arial" w:hAnsi="Arial" w:cs="Arial"/>
        </w:rPr>
        <w:t>These don’t need to be costly or large in scale, and could include bird boxes, insect boxes</w:t>
      </w:r>
      <w:r w:rsidR="002D1B83">
        <w:rPr>
          <w:rFonts w:ascii="Arial" w:hAnsi="Arial" w:cs="Arial"/>
        </w:rPr>
        <w:t xml:space="preserve">, bee and invertebrate mounds, </w:t>
      </w:r>
      <w:r w:rsidRPr="00E933A2">
        <w:rPr>
          <w:rFonts w:ascii="Arial" w:hAnsi="Arial" w:cs="Arial"/>
        </w:rPr>
        <w:t xml:space="preserve">and the planting of native shrubs or flowers suitable for bees and other pollinations in the garden.  </w:t>
      </w:r>
    </w:p>
    <w:p w14:paraId="5471CC75" w14:textId="77777777" w:rsidR="009B67A7" w:rsidRPr="009B67A7" w:rsidRDefault="009B67A7" w:rsidP="009B67A7">
      <w:pPr>
        <w:pStyle w:val="NoSpacing"/>
        <w:jc w:val="both"/>
        <w:rPr>
          <w:rFonts w:ascii="Arial" w:hAnsi="Arial" w:cs="Arial"/>
        </w:rPr>
      </w:pPr>
    </w:p>
    <w:p w14:paraId="2CBD890F" w14:textId="77777777" w:rsidR="009B67A7" w:rsidRPr="009B67A7" w:rsidRDefault="009B67A7" w:rsidP="00AC1808">
      <w:pPr>
        <w:pStyle w:val="NoSpacing"/>
        <w:rPr>
          <w:rFonts w:ascii="Arial" w:hAnsi="Arial" w:cs="Arial"/>
          <w:b/>
          <w:bCs/>
        </w:rPr>
      </w:pPr>
      <w:bookmarkStart w:id="2" w:name="_Hlk163815595"/>
      <w:r w:rsidRPr="009B67A7">
        <w:rPr>
          <w:rFonts w:ascii="Arial" w:hAnsi="Arial" w:cs="Arial"/>
          <w:b/>
          <w:bCs/>
        </w:rPr>
        <w:t>Q. How do I provide the information?</w:t>
      </w:r>
    </w:p>
    <w:p w14:paraId="7E3FD525" w14:textId="56F9A99B" w:rsidR="009B67A7" w:rsidRDefault="009B67A7" w:rsidP="00AC1808">
      <w:pPr>
        <w:pStyle w:val="NoSpacing"/>
        <w:rPr>
          <w:rFonts w:ascii="Arial" w:hAnsi="Arial" w:cs="Arial"/>
        </w:rPr>
      </w:pPr>
      <w:r w:rsidRPr="009B67A7">
        <w:rPr>
          <w:rFonts w:ascii="Arial" w:hAnsi="Arial" w:cs="Arial"/>
        </w:rPr>
        <w:t xml:space="preserve">To assist in providing the information that this authority requires, the </w:t>
      </w:r>
      <w:r w:rsidR="001839AE">
        <w:rPr>
          <w:rFonts w:ascii="Arial" w:hAnsi="Arial" w:cs="Arial"/>
        </w:rPr>
        <w:t>associated</w:t>
      </w:r>
      <w:r w:rsidRPr="009B67A7">
        <w:rPr>
          <w:rFonts w:ascii="Arial" w:hAnsi="Arial" w:cs="Arial"/>
        </w:rPr>
        <w:t xml:space="preserve"> form can be completed to provide the specific Green Infrastructure details that relate to each step </w:t>
      </w:r>
      <w:r w:rsidR="00AC1808">
        <w:rPr>
          <w:rFonts w:ascii="Arial" w:hAnsi="Arial" w:cs="Arial"/>
        </w:rPr>
        <w:t xml:space="preserve">of </w:t>
      </w:r>
      <w:r w:rsidRPr="009B67A7">
        <w:rPr>
          <w:rFonts w:ascii="Arial" w:hAnsi="Arial" w:cs="Arial"/>
        </w:rPr>
        <w:t>your proposed development.</w:t>
      </w:r>
    </w:p>
    <w:bookmarkEnd w:id="2"/>
    <w:p w14:paraId="6F474AE9" w14:textId="77777777" w:rsidR="00324D6E" w:rsidRDefault="00324D6E" w:rsidP="00324D6E">
      <w:pPr>
        <w:pStyle w:val="NoSpacing"/>
        <w:rPr>
          <w:rFonts w:ascii="Segoe UI" w:hAnsi="Segoe UI" w:cs="Segoe UI"/>
          <w:b/>
          <w:bCs/>
          <w:sz w:val="22"/>
          <w:szCs w:val="22"/>
        </w:rPr>
      </w:pPr>
    </w:p>
    <w:p w14:paraId="3FC6AF26" w14:textId="77777777" w:rsidR="00E63740" w:rsidRDefault="00E63740" w:rsidP="00324D6E">
      <w:pPr>
        <w:pStyle w:val="NoSpacing"/>
        <w:rPr>
          <w:rFonts w:ascii="Segoe UI" w:hAnsi="Segoe UI" w:cs="Segoe UI"/>
          <w:b/>
          <w:bCs/>
          <w:sz w:val="22"/>
          <w:szCs w:val="22"/>
        </w:rPr>
      </w:pPr>
    </w:p>
    <w:p w14:paraId="049C92C8" w14:textId="77777777" w:rsidR="00E63740" w:rsidRDefault="00E63740" w:rsidP="00E63740">
      <w:pPr>
        <w:pStyle w:val="NoSpacing"/>
        <w:jc w:val="center"/>
        <w:rPr>
          <w:rFonts w:ascii="Segoe UI" w:hAnsi="Segoe UI" w:cs="Segoe UI"/>
          <w:b/>
          <w:bCs/>
          <w:sz w:val="22"/>
          <w:szCs w:val="22"/>
        </w:rPr>
      </w:pPr>
    </w:p>
    <w:p w14:paraId="1E5AD993" w14:textId="77777777" w:rsidR="009D46DE" w:rsidRDefault="009D46DE" w:rsidP="00E933A2">
      <w:pPr>
        <w:pStyle w:val="NoSpacing"/>
        <w:rPr>
          <w:rFonts w:ascii="Arial" w:hAnsi="Arial" w:cs="Arial"/>
          <w:b/>
          <w:bCs/>
          <w:color w:val="FF0000"/>
          <w:sz w:val="22"/>
          <w:szCs w:val="22"/>
        </w:rPr>
      </w:pPr>
    </w:p>
    <w:p w14:paraId="521168A6" w14:textId="5A32FA45" w:rsidR="008D676E" w:rsidRPr="00D56EF3" w:rsidRDefault="008D676E" w:rsidP="00E63740">
      <w:pPr>
        <w:pStyle w:val="NoSpacing"/>
        <w:ind w:right="-709"/>
        <w:rPr>
          <w:rFonts w:ascii="Arial" w:hAnsi="Arial" w:cs="Arial"/>
          <w:b/>
          <w:bCs/>
          <w:color w:val="FF0000"/>
        </w:rPr>
      </w:pPr>
      <w:r w:rsidRPr="00D56EF3">
        <w:rPr>
          <w:rFonts w:ascii="Arial" w:hAnsi="Arial" w:cs="Arial"/>
          <w:b/>
          <w:bCs/>
          <w:color w:val="FF0000"/>
        </w:rPr>
        <w:t xml:space="preserve">Example </w:t>
      </w:r>
      <w:r w:rsidR="00E63740">
        <w:rPr>
          <w:rFonts w:ascii="Arial" w:hAnsi="Arial" w:cs="Arial"/>
          <w:b/>
          <w:bCs/>
          <w:color w:val="FF0000"/>
        </w:rPr>
        <w:t xml:space="preserve">of completed </w:t>
      </w:r>
      <w:r w:rsidRPr="00D56EF3">
        <w:rPr>
          <w:rFonts w:ascii="Arial" w:hAnsi="Arial" w:cs="Arial"/>
          <w:b/>
          <w:bCs/>
          <w:color w:val="FF0000"/>
        </w:rPr>
        <w:t>Green Infrastructure Statement and Biodiversity Enhancement Form</w:t>
      </w:r>
    </w:p>
    <w:p w14:paraId="4A691093" w14:textId="77777777" w:rsidR="00616010" w:rsidRPr="00906D75" w:rsidRDefault="00616010" w:rsidP="00616010">
      <w:pPr>
        <w:pStyle w:val="NoSpacing"/>
        <w:rPr>
          <w:rFonts w:ascii="Arial" w:hAnsi="Arial" w:cs="Arial"/>
          <w:sz w:val="22"/>
          <w:szCs w:val="22"/>
        </w:rPr>
      </w:pPr>
    </w:p>
    <w:tbl>
      <w:tblPr>
        <w:tblStyle w:val="TableGrid"/>
        <w:tblW w:w="10511" w:type="dxa"/>
        <w:tblLook w:val="04A0" w:firstRow="1" w:lastRow="0" w:firstColumn="1" w:lastColumn="0" w:noHBand="0" w:noVBand="1"/>
      </w:tblPr>
      <w:tblGrid>
        <w:gridCol w:w="2826"/>
        <w:gridCol w:w="7685"/>
      </w:tblGrid>
      <w:tr w:rsidR="00616010" w:rsidRPr="00421370" w14:paraId="4AADB0FD" w14:textId="77777777" w:rsidTr="00881371">
        <w:trPr>
          <w:trHeight w:val="310"/>
        </w:trPr>
        <w:tc>
          <w:tcPr>
            <w:tcW w:w="2826" w:type="dxa"/>
            <w:vAlign w:val="center"/>
          </w:tcPr>
          <w:p w14:paraId="15C912DE" w14:textId="77777777" w:rsidR="00616010" w:rsidRPr="00881371" w:rsidRDefault="00616010" w:rsidP="00881371">
            <w:pPr>
              <w:ind w:right="-1"/>
              <w:jc w:val="right"/>
              <w:rPr>
                <w:rFonts w:ascii="Arial" w:hAnsi="Arial" w:cs="Arial"/>
                <w:sz w:val="22"/>
                <w:szCs w:val="22"/>
              </w:rPr>
            </w:pPr>
            <w:r w:rsidRPr="00881371">
              <w:rPr>
                <w:rFonts w:ascii="Arial" w:hAnsi="Arial" w:cs="Arial"/>
                <w:sz w:val="22"/>
                <w:szCs w:val="22"/>
              </w:rPr>
              <w:t xml:space="preserve">Form completed by: </w:t>
            </w:r>
          </w:p>
        </w:tc>
        <w:tc>
          <w:tcPr>
            <w:tcW w:w="7685" w:type="dxa"/>
            <w:vAlign w:val="center"/>
          </w:tcPr>
          <w:p w14:paraId="5DE58F0C" w14:textId="77777777" w:rsidR="00616010" w:rsidRPr="009D46DE" w:rsidRDefault="00616010" w:rsidP="00B453EE">
            <w:pPr>
              <w:ind w:right="-1"/>
              <w:rPr>
                <w:rFonts w:ascii="Comic Sans MS" w:hAnsi="Comic Sans MS" w:cs="Dreaming Outloud Pro"/>
                <w:color w:val="FF0000"/>
                <w:sz w:val="22"/>
                <w:szCs w:val="22"/>
              </w:rPr>
            </w:pPr>
            <w:r w:rsidRPr="009D46DE">
              <w:rPr>
                <w:rFonts w:ascii="Comic Sans MS" w:hAnsi="Comic Sans MS" w:cs="Dreaming Outloud Pro"/>
                <w:color w:val="FF0000"/>
                <w:sz w:val="22"/>
                <w:szCs w:val="22"/>
              </w:rPr>
              <w:t xml:space="preserve">A. N Other </w:t>
            </w:r>
          </w:p>
        </w:tc>
      </w:tr>
      <w:tr w:rsidR="00616010" w:rsidRPr="00421370" w14:paraId="2292BEEC" w14:textId="77777777" w:rsidTr="00881371">
        <w:trPr>
          <w:trHeight w:val="310"/>
        </w:trPr>
        <w:tc>
          <w:tcPr>
            <w:tcW w:w="2826" w:type="dxa"/>
            <w:vAlign w:val="center"/>
          </w:tcPr>
          <w:p w14:paraId="046BB22E" w14:textId="77777777" w:rsidR="00616010" w:rsidRPr="00881371" w:rsidRDefault="00616010" w:rsidP="00881371">
            <w:pPr>
              <w:ind w:right="-1"/>
              <w:jc w:val="right"/>
              <w:rPr>
                <w:rFonts w:ascii="Arial" w:hAnsi="Arial" w:cs="Arial"/>
                <w:sz w:val="22"/>
                <w:szCs w:val="22"/>
              </w:rPr>
            </w:pPr>
            <w:r w:rsidRPr="00881371">
              <w:rPr>
                <w:rFonts w:ascii="Arial" w:hAnsi="Arial" w:cs="Arial"/>
                <w:sz w:val="22"/>
                <w:szCs w:val="22"/>
              </w:rPr>
              <w:t xml:space="preserve">Date: </w:t>
            </w:r>
          </w:p>
        </w:tc>
        <w:tc>
          <w:tcPr>
            <w:tcW w:w="7685" w:type="dxa"/>
            <w:vAlign w:val="center"/>
          </w:tcPr>
          <w:p w14:paraId="329F4124" w14:textId="77777777" w:rsidR="00616010" w:rsidRPr="009D46DE" w:rsidRDefault="00616010" w:rsidP="00B453EE">
            <w:pPr>
              <w:ind w:right="-1"/>
              <w:rPr>
                <w:rFonts w:ascii="Comic Sans MS" w:hAnsi="Comic Sans MS" w:cs="Dreaming Outloud Pro"/>
                <w:color w:val="FF0000"/>
                <w:sz w:val="22"/>
                <w:szCs w:val="22"/>
              </w:rPr>
            </w:pPr>
            <w:r w:rsidRPr="009D46DE">
              <w:rPr>
                <w:rFonts w:ascii="Comic Sans MS" w:hAnsi="Comic Sans MS" w:cs="Dreaming Outloud Pro"/>
                <w:color w:val="FF0000"/>
                <w:sz w:val="22"/>
                <w:szCs w:val="22"/>
              </w:rPr>
              <w:t>DD/MM/YYYY</w:t>
            </w:r>
          </w:p>
        </w:tc>
      </w:tr>
      <w:tr w:rsidR="00616010" w:rsidRPr="00421370" w14:paraId="092EE0DF" w14:textId="77777777" w:rsidTr="00881371">
        <w:trPr>
          <w:trHeight w:val="310"/>
        </w:trPr>
        <w:tc>
          <w:tcPr>
            <w:tcW w:w="2826" w:type="dxa"/>
            <w:vAlign w:val="center"/>
          </w:tcPr>
          <w:p w14:paraId="72B32A17" w14:textId="77777777" w:rsidR="00616010" w:rsidRPr="00881371" w:rsidRDefault="00616010" w:rsidP="00881371">
            <w:pPr>
              <w:ind w:right="-1"/>
              <w:jc w:val="right"/>
              <w:rPr>
                <w:rFonts w:ascii="Arial" w:hAnsi="Arial" w:cs="Arial"/>
                <w:sz w:val="22"/>
                <w:szCs w:val="22"/>
              </w:rPr>
            </w:pPr>
            <w:r w:rsidRPr="00881371">
              <w:rPr>
                <w:rFonts w:ascii="Arial" w:hAnsi="Arial" w:cs="Arial"/>
                <w:sz w:val="22"/>
                <w:szCs w:val="22"/>
              </w:rPr>
              <w:t>Address of site:</w:t>
            </w:r>
          </w:p>
        </w:tc>
        <w:tc>
          <w:tcPr>
            <w:tcW w:w="7685" w:type="dxa"/>
            <w:vAlign w:val="center"/>
          </w:tcPr>
          <w:p w14:paraId="5E62A3B3" w14:textId="77777777" w:rsidR="00616010" w:rsidRPr="009D46DE" w:rsidRDefault="00616010" w:rsidP="00B453EE">
            <w:pPr>
              <w:ind w:right="-1"/>
              <w:rPr>
                <w:rFonts w:ascii="Comic Sans MS" w:hAnsi="Comic Sans MS" w:cs="Dreaming Outloud Pro"/>
                <w:color w:val="FF0000"/>
                <w:sz w:val="22"/>
                <w:szCs w:val="22"/>
              </w:rPr>
            </w:pPr>
            <w:r w:rsidRPr="009D46DE">
              <w:rPr>
                <w:rFonts w:ascii="Comic Sans MS" w:hAnsi="Comic Sans MS" w:cs="Dreaming Outloud Pro"/>
                <w:color w:val="FF0000"/>
                <w:sz w:val="22"/>
                <w:szCs w:val="22"/>
              </w:rPr>
              <w:t>1 High Street, The Town, Anyshire, XX00 0XX</w:t>
            </w:r>
          </w:p>
        </w:tc>
      </w:tr>
      <w:tr w:rsidR="00616010" w:rsidRPr="00421370" w14:paraId="5A2A96D3" w14:textId="77777777" w:rsidTr="00881371">
        <w:trPr>
          <w:trHeight w:val="310"/>
        </w:trPr>
        <w:tc>
          <w:tcPr>
            <w:tcW w:w="2826" w:type="dxa"/>
            <w:vAlign w:val="center"/>
          </w:tcPr>
          <w:p w14:paraId="6675927E" w14:textId="77777777" w:rsidR="00616010" w:rsidRPr="00881371" w:rsidRDefault="00616010" w:rsidP="00881371">
            <w:pPr>
              <w:ind w:right="-1"/>
              <w:jc w:val="right"/>
              <w:rPr>
                <w:rFonts w:ascii="Arial" w:hAnsi="Arial" w:cs="Arial"/>
                <w:sz w:val="22"/>
                <w:szCs w:val="22"/>
              </w:rPr>
            </w:pPr>
            <w:r w:rsidRPr="00881371">
              <w:rPr>
                <w:rFonts w:ascii="Arial" w:hAnsi="Arial" w:cs="Arial"/>
                <w:sz w:val="22"/>
                <w:szCs w:val="22"/>
              </w:rPr>
              <w:t>Grid reference:</w:t>
            </w:r>
          </w:p>
        </w:tc>
        <w:tc>
          <w:tcPr>
            <w:tcW w:w="7685" w:type="dxa"/>
            <w:vAlign w:val="center"/>
          </w:tcPr>
          <w:p w14:paraId="4781D08D" w14:textId="77777777" w:rsidR="00616010" w:rsidRPr="009D46DE" w:rsidRDefault="00616010" w:rsidP="00B453EE">
            <w:pPr>
              <w:ind w:right="-1"/>
              <w:rPr>
                <w:rFonts w:ascii="Comic Sans MS" w:hAnsi="Comic Sans MS" w:cs="Dreaming Outloud Pro"/>
                <w:color w:val="FF0000"/>
                <w:sz w:val="22"/>
                <w:szCs w:val="22"/>
              </w:rPr>
            </w:pPr>
            <w:r w:rsidRPr="009D46DE">
              <w:rPr>
                <w:rFonts w:ascii="Comic Sans MS" w:hAnsi="Comic Sans MS" w:cs="Dreaming Outloud Pro"/>
                <w:color w:val="FF0000"/>
                <w:sz w:val="22"/>
                <w:szCs w:val="22"/>
              </w:rPr>
              <w:t>XX12341234</w:t>
            </w:r>
          </w:p>
        </w:tc>
      </w:tr>
      <w:tr w:rsidR="00616010" w:rsidRPr="00421370" w14:paraId="39A3A2BF" w14:textId="77777777" w:rsidTr="00881371">
        <w:trPr>
          <w:trHeight w:val="310"/>
        </w:trPr>
        <w:tc>
          <w:tcPr>
            <w:tcW w:w="2826" w:type="dxa"/>
            <w:vAlign w:val="center"/>
          </w:tcPr>
          <w:p w14:paraId="2EE9022E" w14:textId="77777777" w:rsidR="00616010" w:rsidRPr="00881371" w:rsidRDefault="00616010" w:rsidP="00881371">
            <w:pPr>
              <w:ind w:right="-1"/>
              <w:jc w:val="right"/>
              <w:rPr>
                <w:rFonts w:ascii="Arial" w:hAnsi="Arial" w:cs="Arial"/>
                <w:sz w:val="22"/>
                <w:szCs w:val="22"/>
              </w:rPr>
            </w:pPr>
            <w:r w:rsidRPr="00881371">
              <w:rPr>
                <w:rFonts w:ascii="Arial" w:hAnsi="Arial" w:cs="Arial"/>
                <w:sz w:val="22"/>
                <w:szCs w:val="22"/>
              </w:rPr>
              <w:t>Description of Proposal:</w:t>
            </w:r>
          </w:p>
        </w:tc>
        <w:tc>
          <w:tcPr>
            <w:tcW w:w="7685" w:type="dxa"/>
            <w:vAlign w:val="center"/>
          </w:tcPr>
          <w:p w14:paraId="3C057D45" w14:textId="77777777" w:rsidR="00616010" w:rsidRPr="009D46DE" w:rsidRDefault="00616010" w:rsidP="00B453EE">
            <w:pPr>
              <w:pStyle w:val="NoSpacing"/>
              <w:rPr>
                <w:rFonts w:ascii="Comic Sans MS" w:hAnsi="Comic Sans MS" w:cs="Dreaming Outloud Pro"/>
                <w:color w:val="FF0000"/>
                <w:sz w:val="22"/>
                <w:szCs w:val="22"/>
              </w:rPr>
            </w:pPr>
            <w:r w:rsidRPr="009D46DE">
              <w:rPr>
                <w:rFonts w:ascii="Comic Sans MS" w:hAnsi="Comic Sans MS" w:cs="Dreaming Outloud Pro"/>
                <w:color w:val="FF0000"/>
                <w:sz w:val="22"/>
                <w:szCs w:val="22"/>
              </w:rPr>
              <w:t xml:space="preserve">New extension to rear of property, requiring removal of one tree and translocation of hedge to facilitate new driveway.  </w:t>
            </w:r>
          </w:p>
        </w:tc>
      </w:tr>
    </w:tbl>
    <w:p w14:paraId="55A75BB1" w14:textId="77777777" w:rsidR="00616010" w:rsidRDefault="00616010" w:rsidP="00616010">
      <w:pPr>
        <w:pStyle w:val="NoSpacing"/>
        <w:rPr>
          <w:rFonts w:ascii="Arial" w:hAnsi="Arial" w:cs="Arial"/>
          <w:b/>
          <w:bCs/>
          <w:color w:val="FF0000"/>
        </w:rPr>
      </w:pPr>
    </w:p>
    <w:p w14:paraId="10757B22" w14:textId="77777777" w:rsidR="00616010" w:rsidRPr="00C453F1" w:rsidRDefault="00616010" w:rsidP="00616010">
      <w:pPr>
        <w:pStyle w:val="NoSpacing"/>
        <w:numPr>
          <w:ilvl w:val="0"/>
          <w:numId w:val="18"/>
        </w:numPr>
        <w:ind w:left="567" w:hanging="567"/>
        <w:rPr>
          <w:rFonts w:ascii="Arial" w:hAnsi="Arial" w:cs="Arial"/>
          <w:b/>
          <w:bCs/>
        </w:rPr>
      </w:pPr>
      <w:r w:rsidRPr="00C453F1">
        <w:rPr>
          <w:rFonts w:ascii="Arial" w:hAnsi="Arial" w:cs="Arial"/>
          <w:b/>
          <w:bCs/>
        </w:rPr>
        <w:t xml:space="preserve">Details of all existing green infrastructure on site: </w:t>
      </w:r>
    </w:p>
    <w:tbl>
      <w:tblPr>
        <w:tblStyle w:val="TableGrid"/>
        <w:tblW w:w="10580" w:type="dxa"/>
        <w:tblLook w:val="04A0" w:firstRow="1" w:lastRow="0" w:firstColumn="1" w:lastColumn="0" w:noHBand="0" w:noVBand="1"/>
      </w:tblPr>
      <w:tblGrid>
        <w:gridCol w:w="1879"/>
        <w:gridCol w:w="8701"/>
      </w:tblGrid>
      <w:tr w:rsidR="00616010" w:rsidRPr="003D0E24" w14:paraId="41AAA7BF" w14:textId="77777777" w:rsidTr="00881371">
        <w:trPr>
          <w:trHeight w:val="302"/>
        </w:trPr>
        <w:tc>
          <w:tcPr>
            <w:tcW w:w="1879" w:type="dxa"/>
            <w:vAlign w:val="center"/>
          </w:tcPr>
          <w:p w14:paraId="06017510"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1:</w:t>
            </w:r>
          </w:p>
        </w:tc>
        <w:tc>
          <w:tcPr>
            <w:tcW w:w="8701" w:type="dxa"/>
            <w:vAlign w:val="center"/>
          </w:tcPr>
          <w:p w14:paraId="00F492A6" w14:textId="559A973C"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Privet hedge</w:t>
            </w:r>
            <w:r w:rsidR="004241D8">
              <w:rPr>
                <w:rFonts w:ascii="Comic Sans MS" w:hAnsi="Comic Sans MS" w:cs="Dreaming Outloud Pro"/>
                <w:color w:val="FF0000"/>
                <w:sz w:val="22"/>
                <w:szCs w:val="22"/>
              </w:rPr>
              <w:t xml:space="preserve"> bordering adjacent woodland copse</w:t>
            </w:r>
          </w:p>
        </w:tc>
      </w:tr>
      <w:tr w:rsidR="00616010" w:rsidRPr="003D0E24" w14:paraId="0DFC07B1" w14:textId="77777777" w:rsidTr="00881371">
        <w:trPr>
          <w:trHeight w:val="302"/>
        </w:trPr>
        <w:tc>
          <w:tcPr>
            <w:tcW w:w="1879" w:type="dxa"/>
            <w:vAlign w:val="center"/>
          </w:tcPr>
          <w:p w14:paraId="4AF22221"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2:</w:t>
            </w:r>
          </w:p>
        </w:tc>
        <w:tc>
          <w:tcPr>
            <w:tcW w:w="8701" w:type="dxa"/>
            <w:vAlign w:val="center"/>
          </w:tcPr>
          <w:p w14:paraId="461425D4"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Boarded fence</w:t>
            </w:r>
          </w:p>
        </w:tc>
      </w:tr>
      <w:tr w:rsidR="00616010" w:rsidRPr="003D0E24" w14:paraId="767F7CC6" w14:textId="77777777" w:rsidTr="00881371">
        <w:trPr>
          <w:trHeight w:val="302"/>
        </w:trPr>
        <w:tc>
          <w:tcPr>
            <w:tcW w:w="1879" w:type="dxa"/>
            <w:vAlign w:val="center"/>
          </w:tcPr>
          <w:p w14:paraId="18BFC454"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3:</w:t>
            </w:r>
          </w:p>
        </w:tc>
        <w:tc>
          <w:tcPr>
            <w:tcW w:w="8701" w:type="dxa"/>
            <w:vAlign w:val="center"/>
          </w:tcPr>
          <w:p w14:paraId="0FDB98BE" w14:textId="607D437A"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Non-native hedge</w:t>
            </w:r>
            <w:r w:rsidR="004241D8">
              <w:rPr>
                <w:rFonts w:ascii="Comic Sans MS" w:hAnsi="Comic Sans MS" w:cs="Dreaming Outloud Pro"/>
                <w:color w:val="FF0000"/>
                <w:sz w:val="22"/>
                <w:szCs w:val="22"/>
              </w:rPr>
              <w:t>, drainage ditch along opposite side, link</w:t>
            </w:r>
            <w:r w:rsidR="001A431C">
              <w:rPr>
                <w:rFonts w:ascii="Comic Sans MS" w:hAnsi="Comic Sans MS" w:cs="Dreaming Outloud Pro"/>
                <w:color w:val="FF0000"/>
                <w:sz w:val="22"/>
                <w:szCs w:val="22"/>
              </w:rPr>
              <w:t xml:space="preserve">ed </w:t>
            </w:r>
            <w:r w:rsidR="004241D8">
              <w:rPr>
                <w:rFonts w:ascii="Comic Sans MS" w:hAnsi="Comic Sans MS" w:cs="Dreaming Outloud Pro"/>
                <w:color w:val="FF0000"/>
                <w:sz w:val="22"/>
                <w:szCs w:val="22"/>
              </w:rPr>
              <w:t xml:space="preserve">to neighbouring hedge </w:t>
            </w:r>
          </w:p>
        </w:tc>
      </w:tr>
      <w:tr w:rsidR="00616010" w:rsidRPr="003D0E24" w14:paraId="2F49738A" w14:textId="77777777" w:rsidTr="00881371">
        <w:trPr>
          <w:trHeight w:val="302"/>
        </w:trPr>
        <w:tc>
          <w:tcPr>
            <w:tcW w:w="1879" w:type="dxa"/>
            <w:vAlign w:val="center"/>
          </w:tcPr>
          <w:p w14:paraId="13E2AA46"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4:</w:t>
            </w:r>
          </w:p>
        </w:tc>
        <w:tc>
          <w:tcPr>
            <w:tcW w:w="8701" w:type="dxa"/>
            <w:vAlign w:val="center"/>
          </w:tcPr>
          <w:p w14:paraId="79AAFA18"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 Wall</w:t>
            </w:r>
          </w:p>
        </w:tc>
      </w:tr>
      <w:tr w:rsidR="00616010" w:rsidRPr="003D0E24" w14:paraId="267D8D50" w14:textId="77777777" w:rsidTr="00881371">
        <w:trPr>
          <w:trHeight w:val="302"/>
        </w:trPr>
        <w:tc>
          <w:tcPr>
            <w:tcW w:w="1879" w:type="dxa"/>
            <w:vAlign w:val="center"/>
          </w:tcPr>
          <w:p w14:paraId="2FE242AF"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Front Garden:</w:t>
            </w:r>
          </w:p>
        </w:tc>
        <w:tc>
          <w:tcPr>
            <w:tcW w:w="8701" w:type="dxa"/>
            <w:vAlign w:val="center"/>
          </w:tcPr>
          <w:p w14:paraId="16250D57"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2 no. trees (Apple and cherry)</w:t>
            </w:r>
          </w:p>
        </w:tc>
      </w:tr>
      <w:tr w:rsidR="00616010" w:rsidRPr="003D0E24" w14:paraId="689910DE" w14:textId="77777777" w:rsidTr="00881371">
        <w:trPr>
          <w:trHeight w:val="302"/>
        </w:trPr>
        <w:tc>
          <w:tcPr>
            <w:tcW w:w="1879" w:type="dxa"/>
            <w:vAlign w:val="center"/>
          </w:tcPr>
          <w:p w14:paraId="39A2ED36"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Rear Garden:</w:t>
            </w:r>
          </w:p>
        </w:tc>
        <w:tc>
          <w:tcPr>
            <w:tcW w:w="8701" w:type="dxa"/>
            <w:vAlign w:val="center"/>
          </w:tcPr>
          <w:p w14:paraId="3A72FE78"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5 no. trees (Apple, Oak, Oak, Birch and Rowan)</w:t>
            </w:r>
          </w:p>
        </w:tc>
      </w:tr>
      <w:tr w:rsidR="00616010" w:rsidRPr="003D0E24" w14:paraId="7E0E502D" w14:textId="77777777" w:rsidTr="00881371">
        <w:trPr>
          <w:trHeight w:val="302"/>
        </w:trPr>
        <w:tc>
          <w:tcPr>
            <w:tcW w:w="1879" w:type="dxa"/>
            <w:vAlign w:val="center"/>
          </w:tcPr>
          <w:p w14:paraId="5328F53B"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 xml:space="preserve">Other: </w:t>
            </w:r>
          </w:p>
        </w:tc>
        <w:tc>
          <w:tcPr>
            <w:tcW w:w="8701" w:type="dxa"/>
            <w:vAlign w:val="center"/>
          </w:tcPr>
          <w:p w14:paraId="6554B771"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Scattered shrubs in front and rear garden </w:t>
            </w:r>
          </w:p>
        </w:tc>
      </w:tr>
    </w:tbl>
    <w:p w14:paraId="0626BE4B" w14:textId="77777777" w:rsidR="00616010" w:rsidRPr="003D0E24" w:rsidRDefault="00616010" w:rsidP="00616010">
      <w:pPr>
        <w:pStyle w:val="NoSpacing"/>
      </w:pPr>
    </w:p>
    <w:p w14:paraId="3FF9D190" w14:textId="77D3E729" w:rsidR="00CE5D4C" w:rsidRPr="00C453F1" w:rsidRDefault="00CE5D4C" w:rsidP="009D46DE">
      <w:pPr>
        <w:pStyle w:val="NoSpacing"/>
        <w:numPr>
          <w:ilvl w:val="0"/>
          <w:numId w:val="18"/>
        </w:numPr>
        <w:ind w:left="567" w:right="-143" w:hanging="567"/>
        <w:rPr>
          <w:rFonts w:ascii="Arial" w:hAnsi="Arial" w:cs="Arial"/>
          <w:b/>
          <w:bCs/>
        </w:rPr>
      </w:pPr>
      <w:r w:rsidRPr="00C453F1">
        <w:rPr>
          <w:rFonts w:ascii="Arial" w:hAnsi="Arial" w:cs="Arial"/>
          <w:b/>
          <w:bCs/>
        </w:rPr>
        <w:t xml:space="preserve">What green infrastructure features (trees, hedges, hedgebanks) </w:t>
      </w:r>
      <w:r>
        <w:rPr>
          <w:rFonts w:ascii="Arial" w:hAnsi="Arial" w:cs="Arial"/>
          <w:b/>
          <w:bCs/>
        </w:rPr>
        <w:t>have already been removed from site and/or</w:t>
      </w:r>
      <w:r w:rsidRPr="00C453F1">
        <w:rPr>
          <w:rFonts w:ascii="Arial" w:hAnsi="Arial" w:cs="Arial"/>
          <w:b/>
          <w:bCs/>
        </w:rPr>
        <w:t xml:space="preserve"> require removal to facilitate the development</w:t>
      </w:r>
      <w:r>
        <w:rPr>
          <w:rFonts w:ascii="Arial" w:hAnsi="Arial" w:cs="Arial"/>
          <w:b/>
          <w:bCs/>
        </w:rPr>
        <w:t xml:space="preserve">? </w:t>
      </w:r>
    </w:p>
    <w:tbl>
      <w:tblPr>
        <w:tblStyle w:val="TableGrid"/>
        <w:tblW w:w="10582" w:type="dxa"/>
        <w:tblLook w:val="04A0" w:firstRow="1" w:lastRow="0" w:firstColumn="1" w:lastColumn="0" w:noHBand="0" w:noVBand="1"/>
      </w:tblPr>
      <w:tblGrid>
        <w:gridCol w:w="1879"/>
        <w:gridCol w:w="8703"/>
      </w:tblGrid>
      <w:tr w:rsidR="00616010" w:rsidRPr="003D0E24" w14:paraId="7B7FBC24" w14:textId="77777777" w:rsidTr="00881371">
        <w:trPr>
          <w:trHeight w:val="311"/>
        </w:trPr>
        <w:tc>
          <w:tcPr>
            <w:tcW w:w="1879" w:type="dxa"/>
            <w:vAlign w:val="center"/>
          </w:tcPr>
          <w:p w14:paraId="3353D00D"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1:</w:t>
            </w:r>
          </w:p>
        </w:tc>
        <w:tc>
          <w:tcPr>
            <w:tcW w:w="8703" w:type="dxa"/>
            <w:vAlign w:val="center"/>
          </w:tcPr>
          <w:p w14:paraId="31614423"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None</w:t>
            </w:r>
          </w:p>
        </w:tc>
      </w:tr>
      <w:tr w:rsidR="00616010" w:rsidRPr="003D0E24" w14:paraId="063F6DEB" w14:textId="77777777" w:rsidTr="00881371">
        <w:trPr>
          <w:trHeight w:val="311"/>
        </w:trPr>
        <w:tc>
          <w:tcPr>
            <w:tcW w:w="1879" w:type="dxa"/>
            <w:vAlign w:val="center"/>
          </w:tcPr>
          <w:p w14:paraId="6E61B194"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2:</w:t>
            </w:r>
          </w:p>
        </w:tc>
        <w:tc>
          <w:tcPr>
            <w:tcW w:w="8703" w:type="dxa"/>
            <w:vAlign w:val="center"/>
          </w:tcPr>
          <w:p w14:paraId="34E66863"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 -Fence</w:t>
            </w:r>
          </w:p>
        </w:tc>
      </w:tr>
      <w:tr w:rsidR="00616010" w:rsidRPr="003D0E24" w14:paraId="3E7427DC" w14:textId="77777777" w:rsidTr="00881371">
        <w:trPr>
          <w:trHeight w:val="311"/>
        </w:trPr>
        <w:tc>
          <w:tcPr>
            <w:tcW w:w="1879" w:type="dxa"/>
            <w:vAlign w:val="center"/>
          </w:tcPr>
          <w:p w14:paraId="4A687C94"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3:</w:t>
            </w:r>
          </w:p>
        </w:tc>
        <w:tc>
          <w:tcPr>
            <w:tcW w:w="8703" w:type="dxa"/>
            <w:vAlign w:val="center"/>
          </w:tcPr>
          <w:p w14:paraId="25801A0D" w14:textId="475EF470" w:rsidR="00616010" w:rsidRPr="0073635C" w:rsidRDefault="00832CFF" w:rsidP="00B453EE">
            <w:pPr>
              <w:rPr>
                <w:rFonts w:ascii="Comic Sans MS" w:hAnsi="Comic Sans MS" w:cs="Dreaming Outloud Pro"/>
                <w:color w:val="FF0000"/>
                <w:sz w:val="22"/>
                <w:szCs w:val="22"/>
              </w:rPr>
            </w:pPr>
            <w:r w:rsidRPr="0073635C">
              <w:rPr>
                <w:rFonts w:ascii="Comic Sans MS" w:hAnsi="Comic Sans MS" w:cs="Dreaming Outloud Pro"/>
                <w:b/>
                <w:bCs/>
                <w:color w:val="FF0000"/>
                <w:sz w:val="22"/>
                <w:szCs w:val="22"/>
              </w:rPr>
              <w:t>Already removed</w:t>
            </w:r>
            <w:r>
              <w:rPr>
                <w:rFonts w:ascii="Comic Sans MS" w:hAnsi="Comic Sans MS" w:cs="Dreaming Outloud Pro"/>
                <w:b/>
                <w:bCs/>
                <w:color w:val="FF0000"/>
                <w:sz w:val="22"/>
                <w:szCs w:val="22"/>
              </w:rPr>
              <w:t xml:space="preserve"> - </w:t>
            </w:r>
            <w:r w:rsidR="00616010" w:rsidRPr="0073635C">
              <w:rPr>
                <w:rFonts w:ascii="Comic Sans MS" w:hAnsi="Comic Sans MS" w:cs="Dreaming Outloud Pro"/>
                <w:color w:val="FF0000"/>
                <w:sz w:val="22"/>
                <w:szCs w:val="22"/>
              </w:rPr>
              <w:t>3 metre section removed for new access</w:t>
            </w:r>
            <w:r w:rsidR="00CE5D4C" w:rsidRPr="0073635C">
              <w:rPr>
                <w:rFonts w:ascii="Comic Sans MS" w:hAnsi="Comic Sans MS" w:cs="Dreaming Outloud Pro"/>
                <w:color w:val="FF0000"/>
                <w:sz w:val="22"/>
                <w:szCs w:val="22"/>
              </w:rPr>
              <w:t xml:space="preserve"> – </w:t>
            </w:r>
          </w:p>
        </w:tc>
      </w:tr>
      <w:tr w:rsidR="00616010" w:rsidRPr="003D0E24" w14:paraId="48B006F9" w14:textId="77777777" w:rsidTr="00881371">
        <w:trPr>
          <w:trHeight w:val="311"/>
        </w:trPr>
        <w:tc>
          <w:tcPr>
            <w:tcW w:w="1879" w:type="dxa"/>
            <w:vAlign w:val="center"/>
          </w:tcPr>
          <w:p w14:paraId="0929F32C"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4:</w:t>
            </w:r>
          </w:p>
        </w:tc>
        <w:tc>
          <w:tcPr>
            <w:tcW w:w="8703" w:type="dxa"/>
            <w:vAlign w:val="center"/>
          </w:tcPr>
          <w:p w14:paraId="2962A711"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 - Wall</w:t>
            </w:r>
          </w:p>
        </w:tc>
      </w:tr>
      <w:tr w:rsidR="00616010" w:rsidRPr="003D0E24" w14:paraId="4B42B582" w14:textId="77777777" w:rsidTr="00881371">
        <w:trPr>
          <w:trHeight w:val="311"/>
        </w:trPr>
        <w:tc>
          <w:tcPr>
            <w:tcW w:w="1879" w:type="dxa"/>
            <w:vAlign w:val="center"/>
          </w:tcPr>
          <w:p w14:paraId="24086975"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Front Garden:</w:t>
            </w:r>
          </w:p>
        </w:tc>
        <w:tc>
          <w:tcPr>
            <w:tcW w:w="8703" w:type="dxa"/>
            <w:vAlign w:val="center"/>
          </w:tcPr>
          <w:p w14:paraId="71C26FAA"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None</w:t>
            </w:r>
          </w:p>
        </w:tc>
      </w:tr>
      <w:tr w:rsidR="00616010" w:rsidRPr="003D0E24" w14:paraId="499C30B8" w14:textId="77777777" w:rsidTr="00881371">
        <w:trPr>
          <w:trHeight w:val="311"/>
        </w:trPr>
        <w:tc>
          <w:tcPr>
            <w:tcW w:w="1879" w:type="dxa"/>
            <w:vAlign w:val="center"/>
          </w:tcPr>
          <w:p w14:paraId="593A13AB"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Rear Garden:</w:t>
            </w:r>
          </w:p>
        </w:tc>
        <w:tc>
          <w:tcPr>
            <w:tcW w:w="8703" w:type="dxa"/>
            <w:vAlign w:val="center"/>
          </w:tcPr>
          <w:p w14:paraId="24115FFD" w14:textId="37B0214E" w:rsidR="00616010" w:rsidRPr="0073635C" w:rsidRDefault="00832CFF" w:rsidP="00B453EE">
            <w:pPr>
              <w:rPr>
                <w:rFonts w:ascii="Comic Sans MS" w:hAnsi="Comic Sans MS" w:cs="Dreaming Outloud Pro"/>
                <w:color w:val="FF0000"/>
                <w:sz w:val="22"/>
                <w:szCs w:val="22"/>
              </w:rPr>
            </w:pPr>
            <w:r w:rsidRPr="0073635C">
              <w:rPr>
                <w:rFonts w:ascii="Comic Sans MS" w:hAnsi="Comic Sans MS" w:cs="Dreaming Outloud Pro"/>
                <w:b/>
                <w:bCs/>
                <w:color w:val="FF0000"/>
                <w:sz w:val="22"/>
                <w:szCs w:val="22"/>
              </w:rPr>
              <w:t>Requires removal</w:t>
            </w:r>
            <w:r>
              <w:rPr>
                <w:rFonts w:ascii="Comic Sans MS" w:hAnsi="Comic Sans MS" w:cs="Dreaming Outloud Pro"/>
                <w:b/>
                <w:bCs/>
                <w:color w:val="FF0000"/>
                <w:sz w:val="22"/>
                <w:szCs w:val="22"/>
              </w:rPr>
              <w:t xml:space="preserve"> -</w:t>
            </w:r>
            <w:r w:rsidRPr="0073635C">
              <w:rPr>
                <w:rFonts w:ascii="Comic Sans MS" w:hAnsi="Comic Sans MS" w:cs="Dreaming Outloud Pro"/>
                <w:color w:val="FF0000"/>
                <w:sz w:val="22"/>
                <w:szCs w:val="22"/>
              </w:rPr>
              <w:t xml:space="preserve"> </w:t>
            </w:r>
            <w:r w:rsidR="00616010" w:rsidRPr="0073635C">
              <w:rPr>
                <w:rFonts w:ascii="Comic Sans MS" w:hAnsi="Comic Sans MS" w:cs="Dreaming Outloud Pro"/>
                <w:color w:val="FF0000"/>
                <w:sz w:val="22"/>
                <w:szCs w:val="22"/>
              </w:rPr>
              <w:t>1 no. Oak</w:t>
            </w:r>
          </w:p>
        </w:tc>
      </w:tr>
      <w:tr w:rsidR="00616010" w:rsidRPr="003D0E24" w14:paraId="641C81BC" w14:textId="77777777" w:rsidTr="00881371">
        <w:trPr>
          <w:trHeight w:val="311"/>
        </w:trPr>
        <w:tc>
          <w:tcPr>
            <w:tcW w:w="1879" w:type="dxa"/>
            <w:vAlign w:val="center"/>
          </w:tcPr>
          <w:p w14:paraId="0805EB73"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 xml:space="preserve">Other: </w:t>
            </w:r>
          </w:p>
        </w:tc>
        <w:tc>
          <w:tcPr>
            <w:tcW w:w="8703" w:type="dxa"/>
            <w:vAlign w:val="center"/>
          </w:tcPr>
          <w:p w14:paraId="66263DC4" w14:textId="6FFFB3A1" w:rsidR="00616010" w:rsidRPr="0073635C" w:rsidRDefault="00CE5D4C" w:rsidP="00B453EE">
            <w:pPr>
              <w:rPr>
                <w:rFonts w:ascii="Comic Sans MS" w:hAnsi="Comic Sans MS" w:cs="Dreaming Outloud Pro"/>
                <w:color w:val="FF0000"/>
                <w:sz w:val="22"/>
                <w:szCs w:val="22"/>
              </w:rPr>
            </w:pPr>
            <w:r w:rsidRPr="0073635C">
              <w:rPr>
                <w:rFonts w:ascii="Comic Sans MS" w:hAnsi="Comic Sans MS" w:cs="Dreaming Outloud Pro"/>
                <w:b/>
                <w:bCs/>
                <w:color w:val="FF0000"/>
                <w:sz w:val="22"/>
                <w:szCs w:val="22"/>
              </w:rPr>
              <w:t>Require r</w:t>
            </w:r>
            <w:r w:rsidR="00616010" w:rsidRPr="0073635C">
              <w:rPr>
                <w:rFonts w:ascii="Comic Sans MS" w:hAnsi="Comic Sans MS" w:cs="Dreaming Outloud Pro"/>
                <w:b/>
                <w:bCs/>
                <w:color w:val="FF0000"/>
                <w:sz w:val="22"/>
                <w:szCs w:val="22"/>
              </w:rPr>
              <w:t>emov</w:t>
            </w:r>
            <w:r w:rsidRPr="0073635C">
              <w:rPr>
                <w:rFonts w:ascii="Comic Sans MS" w:hAnsi="Comic Sans MS" w:cs="Dreaming Outloud Pro"/>
                <w:b/>
                <w:bCs/>
                <w:color w:val="FF0000"/>
                <w:sz w:val="22"/>
                <w:szCs w:val="22"/>
              </w:rPr>
              <w:t>al</w:t>
            </w:r>
            <w:r w:rsidR="00616010" w:rsidRPr="0073635C">
              <w:rPr>
                <w:rFonts w:ascii="Comic Sans MS" w:hAnsi="Comic Sans MS" w:cs="Dreaming Outloud Pro"/>
                <w:b/>
                <w:bCs/>
                <w:color w:val="FF0000"/>
                <w:sz w:val="22"/>
                <w:szCs w:val="22"/>
              </w:rPr>
              <w:t xml:space="preserve"> in rear garden</w:t>
            </w:r>
            <w:r w:rsidR="00832CFF">
              <w:rPr>
                <w:rFonts w:ascii="Comic Sans MS" w:hAnsi="Comic Sans MS" w:cs="Dreaming Outloud Pro"/>
                <w:b/>
                <w:bCs/>
                <w:color w:val="FF0000"/>
                <w:sz w:val="22"/>
                <w:szCs w:val="22"/>
              </w:rPr>
              <w:t xml:space="preserve"> - </w:t>
            </w:r>
            <w:r w:rsidR="00832CFF" w:rsidRPr="0073635C">
              <w:rPr>
                <w:rFonts w:ascii="Comic Sans MS" w:hAnsi="Comic Sans MS" w:cs="Dreaming Outloud Pro"/>
                <w:color w:val="FF0000"/>
                <w:sz w:val="22"/>
                <w:szCs w:val="22"/>
              </w:rPr>
              <w:t xml:space="preserve">2 no. shrubs </w:t>
            </w:r>
            <w:r w:rsidR="00E248C5">
              <w:rPr>
                <w:rFonts w:ascii="Comic Sans MS" w:hAnsi="Comic Sans MS" w:cs="Dreaming Outloud Pro"/>
                <w:color w:val="FF0000"/>
                <w:sz w:val="22"/>
                <w:szCs w:val="22"/>
              </w:rPr>
              <w:t>unknown</w:t>
            </w:r>
          </w:p>
        </w:tc>
      </w:tr>
    </w:tbl>
    <w:p w14:paraId="34A9FAF7" w14:textId="77777777" w:rsidR="00616010" w:rsidRPr="00056B5F" w:rsidRDefault="00616010" w:rsidP="00616010">
      <w:pPr>
        <w:pStyle w:val="NoSpacing"/>
      </w:pPr>
    </w:p>
    <w:p w14:paraId="780D9E42" w14:textId="77777777" w:rsidR="00616010" w:rsidRPr="00C453F1" w:rsidRDefault="00616010" w:rsidP="00616010">
      <w:pPr>
        <w:pStyle w:val="NoSpacing"/>
        <w:numPr>
          <w:ilvl w:val="0"/>
          <w:numId w:val="18"/>
        </w:numPr>
        <w:ind w:left="567" w:right="-851" w:hanging="567"/>
        <w:rPr>
          <w:rFonts w:ascii="Arial" w:hAnsi="Arial" w:cs="Arial"/>
          <w:b/>
          <w:bCs/>
        </w:rPr>
      </w:pPr>
      <w:r w:rsidRPr="00C453F1">
        <w:rPr>
          <w:rFonts w:ascii="Arial" w:hAnsi="Arial" w:cs="Arial"/>
          <w:b/>
          <w:bCs/>
        </w:rPr>
        <w:t>How are the retained features being protected during development (BS5837:2012)?</w:t>
      </w:r>
    </w:p>
    <w:tbl>
      <w:tblPr>
        <w:tblStyle w:val="TableGrid"/>
        <w:tblW w:w="10540" w:type="dxa"/>
        <w:tblLook w:val="04A0" w:firstRow="1" w:lastRow="0" w:firstColumn="1" w:lastColumn="0" w:noHBand="0" w:noVBand="1"/>
      </w:tblPr>
      <w:tblGrid>
        <w:gridCol w:w="1871"/>
        <w:gridCol w:w="8669"/>
      </w:tblGrid>
      <w:tr w:rsidR="00616010" w:rsidRPr="003D0E24" w14:paraId="73183A7B" w14:textId="77777777" w:rsidTr="00881371">
        <w:trPr>
          <w:trHeight w:val="277"/>
        </w:trPr>
        <w:tc>
          <w:tcPr>
            <w:tcW w:w="1871" w:type="dxa"/>
            <w:vAlign w:val="center"/>
          </w:tcPr>
          <w:p w14:paraId="3D7D4396"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1:</w:t>
            </w:r>
          </w:p>
        </w:tc>
        <w:tc>
          <w:tcPr>
            <w:tcW w:w="8669" w:type="dxa"/>
            <w:vAlign w:val="center"/>
          </w:tcPr>
          <w:p w14:paraId="0996A3D8"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2 metre buffer zone from base of hedge using heras fencing (see below).</w:t>
            </w:r>
          </w:p>
        </w:tc>
      </w:tr>
      <w:tr w:rsidR="00616010" w:rsidRPr="003D0E24" w14:paraId="09942111" w14:textId="77777777" w:rsidTr="00881371">
        <w:trPr>
          <w:trHeight w:val="277"/>
        </w:trPr>
        <w:tc>
          <w:tcPr>
            <w:tcW w:w="1871" w:type="dxa"/>
            <w:vAlign w:val="center"/>
          </w:tcPr>
          <w:p w14:paraId="0388768D"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2:</w:t>
            </w:r>
          </w:p>
        </w:tc>
        <w:tc>
          <w:tcPr>
            <w:tcW w:w="8669" w:type="dxa"/>
            <w:vAlign w:val="center"/>
          </w:tcPr>
          <w:p w14:paraId="2538A80F"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1E2CC171" w14:textId="77777777" w:rsidTr="00881371">
        <w:trPr>
          <w:trHeight w:val="277"/>
        </w:trPr>
        <w:tc>
          <w:tcPr>
            <w:tcW w:w="1871" w:type="dxa"/>
            <w:vAlign w:val="center"/>
          </w:tcPr>
          <w:p w14:paraId="12C545F2"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3:</w:t>
            </w:r>
          </w:p>
        </w:tc>
        <w:tc>
          <w:tcPr>
            <w:tcW w:w="8669" w:type="dxa"/>
            <w:vAlign w:val="center"/>
          </w:tcPr>
          <w:p w14:paraId="3519144E"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2 metre buffer zone from base of hedge using heras fencing (See below).</w:t>
            </w:r>
          </w:p>
        </w:tc>
      </w:tr>
      <w:tr w:rsidR="00616010" w:rsidRPr="003D0E24" w14:paraId="488A2802" w14:textId="77777777" w:rsidTr="00881371">
        <w:trPr>
          <w:trHeight w:val="277"/>
        </w:trPr>
        <w:tc>
          <w:tcPr>
            <w:tcW w:w="1871" w:type="dxa"/>
            <w:vAlign w:val="center"/>
          </w:tcPr>
          <w:p w14:paraId="3605BC01"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4:</w:t>
            </w:r>
          </w:p>
        </w:tc>
        <w:tc>
          <w:tcPr>
            <w:tcW w:w="8669" w:type="dxa"/>
            <w:vAlign w:val="center"/>
          </w:tcPr>
          <w:p w14:paraId="150A55CC"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43512062" w14:textId="77777777" w:rsidTr="00881371">
        <w:trPr>
          <w:trHeight w:val="277"/>
        </w:trPr>
        <w:tc>
          <w:tcPr>
            <w:tcW w:w="1871" w:type="dxa"/>
            <w:vAlign w:val="center"/>
          </w:tcPr>
          <w:p w14:paraId="772DB7B4"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Front Garden:</w:t>
            </w:r>
          </w:p>
        </w:tc>
        <w:tc>
          <w:tcPr>
            <w:tcW w:w="8669" w:type="dxa"/>
            <w:vAlign w:val="center"/>
          </w:tcPr>
          <w:p w14:paraId="2FED7292"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Majority of garden fenced off during development with heras fencing</w:t>
            </w:r>
          </w:p>
        </w:tc>
      </w:tr>
      <w:tr w:rsidR="00616010" w:rsidRPr="003D0E24" w14:paraId="3722EFD4" w14:textId="77777777" w:rsidTr="00881371">
        <w:trPr>
          <w:trHeight w:val="277"/>
        </w:trPr>
        <w:tc>
          <w:tcPr>
            <w:tcW w:w="1871" w:type="dxa"/>
            <w:vAlign w:val="center"/>
          </w:tcPr>
          <w:p w14:paraId="1A54252C"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Rear Garden:</w:t>
            </w:r>
          </w:p>
        </w:tc>
        <w:tc>
          <w:tcPr>
            <w:tcW w:w="8669" w:type="dxa"/>
            <w:vAlign w:val="center"/>
          </w:tcPr>
          <w:p w14:paraId="2922CD19"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Garden fenced off during development with heras fencing </w:t>
            </w:r>
          </w:p>
        </w:tc>
      </w:tr>
      <w:tr w:rsidR="00616010" w:rsidRPr="003D0E24" w14:paraId="48BE68F3" w14:textId="77777777" w:rsidTr="00881371">
        <w:trPr>
          <w:trHeight w:val="277"/>
        </w:trPr>
        <w:tc>
          <w:tcPr>
            <w:tcW w:w="1871" w:type="dxa"/>
            <w:vAlign w:val="center"/>
          </w:tcPr>
          <w:p w14:paraId="52577740"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 xml:space="preserve">Other: </w:t>
            </w:r>
          </w:p>
        </w:tc>
        <w:tc>
          <w:tcPr>
            <w:tcW w:w="8669" w:type="dxa"/>
            <w:vAlign w:val="center"/>
          </w:tcPr>
          <w:p w14:paraId="0086A6EC" w14:textId="13A94CF8" w:rsidR="00616010" w:rsidRPr="0073635C" w:rsidRDefault="003866E2" w:rsidP="00B453EE">
            <w:pPr>
              <w:rPr>
                <w:rFonts w:ascii="Comic Sans MS" w:hAnsi="Comic Sans MS" w:cs="Dreaming Outloud Pro"/>
                <w:color w:val="FF0000"/>
                <w:sz w:val="22"/>
                <w:szCs w:val="22"/>
              </w:rPr>
            </w:pPr>
            <w:r>
              <w:rPr>
                <w:rFonts w:ascii="Comic Sans MS" w:hAnsi="Comic Sans MS" w:cs="Dreaming Outloud Pro"/>
                <w:color w:val="FF0000"/>
                <w:sz w:val="22"/>
                <w:szCs w:val="22"/>
              </w:rPr>
              <w:t>Or</w:t>
            </w:r>
            <w:r w:rsidR="00D41D41">
              <w:rPr>
                <w:rFonts w:ascii="Comic Sans MS" w:hAnsi="Comic Sans MS" w:cs="Dreaming Outloud Pro"/>
                <w:color w:val="FF0000"/>
                <w:sz w:val="22"/>
                <w:szCs w:val="22"/>
              </w:rPr>
              <w:t xml:space="preserve"> </w:t>
            </w:r>
            <w:r>
              <w:rPr>
                <w:rFonts w:ascii="Comic Sans MS" w:hAnsi="Comic Sans MS" w:cs="Dreaming Outloud Pro"/>
                <w:color w:val="FF0000"/>
                <w:sz w:val="22"/>
                <w:szCs w:val="22"/>
              </w:rPr>
              <w:t xml:space="preserve">- </w:t>
            </w:r>
            <w:r w:rsidR="00616010" w:rsidRPr="0073635C">
              <w:rPr>
                <w:rFonts w:ascii="Comic Sans MS" w:hAnsi="Comic Sans MS" w:cs="Dreaming Outloud Pro"/>
                <w:color w:val="FF0000"/>
                <w:sz w:val="22"/>
                <w:szCs w:val="22"/>
              </w:rPr>
              <w:t xml:space="preserve">See attached BS5837 Tree Report  </w:t>
            </w:r>
          </w:p>
        </w:tc>
      </w:tr>
    </w:tbl>
    <w:p w14:paraId="4A947696" w14:textId="77777777" w:rsidR="008D676E" w:rsidRPr="00E861EF" w:rsidRDefault="008D676E" w:rsidP="00616010">
      <w:pPr>
        <w:pStyle w:val="NoSpacing"/>
      </w:pPr>
    </w:p>
    <w:p w14:paraId="16A3FD86" w14:textId="77777777" w:rsidR="00616010" w:rsidRPr="00C453F1" w:rsidRDefault="00616010" w:rsidP="00616010">
      <w:pPr>
        <w:pStyle w:val="NoSpacing"/>
        <w:numPr>
          <w:ilvl w:val="0"/>
          <w:numId w:val="18"/>
        </w:numPr>
        <w:ind w:left="567" w:hanging="567"/>
        <w:rPr>
          <w:rFonts w:ascii="Arial" w:hAnsi="Arial" w:cs="Arial"/>
          <w:b/>
          <w:bCs/>
        </w:rPr>
      </w:pPr>
      <w:r w:rsidRPr="00C453F1">
        <w:rPr>
          <w:rFonts w:ascii="Arial" w:hAnsi="Arial" w:cs="Arial"/>
          <w:b/>
          <w:bCs/>
        </w:rPr>
        <w:t xml:space="preserve">What green infrastructure is being planted as mitigation for losses? </w:t>
      </w:r>
    </w:p>
    <w:tbl>
      <w:tblPr>
        <w:tblStyle w:val="TableGrid"/>
        <w:tblW w:w="10520" w:type="dxa"/>
        <w:tblLook w:val="04A0" w:firstRow="1" w:lastRow="0" w:firstColumn="1" w:lastColumn="0" w:noHBand="0" w:noVBand="1"/>
      </w:tblPr>
      <w:tblGrid>
        <w:gridCol w:w="1867"/>
        <w:gridCol w:w="8653"/>
      </w:tblGrid>
      <w:tr w:rsidR="00616010" w:rsidRPr="003D0E24" w14:paraId="2CC3AADC" w14:textId="77777777" w:rsidTr="00881371">
        <w:trPr>
          <w:trHeight w:val="258"/>
        </w:trPr>
        <w:tc>
          <w:tcPr>
            <w:tcW w:w="1867" w:type="dxa"/>
            <w:vAlign w:val="center"/>
          </w:tcPr>
          <w:p w14:paraId="2C41CE3B"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1:</w:t>
            </w:r>
          </w:p>
        </w:tc>
        <w:tc>
          <w:tcPr>
            <w:tcW w:w="8653" w:type="dxa"/>
            <w:vAlign w:val="center"/>
          </w:tcPr>
          <w:p w14:paraId="73916B06"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4EBA28A0" w14:textId="77777777" w:rsidTr="00881371">
        <w:trPr>
          <w:trHeight w:val="258"/>
        </w:trPr>
        <w:tc>
          <w:tcPr>
            <w:tcW w:w="1867" w:type="dxa"/>
            <w:vAlign w:val="center"/>
          </w:tcPr>
          <w:p w14:paraId="697E8021"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2:</w:t>
            </w:r>
          </w:p>
        </w:tc>
        <w:tc>
          <w:tcPr>
            <w:tcW w:w="8653" w:type="dxa"/>
            <w:vAlign w:val="center"/>
          </w:tcPr>
          <w:p w14:paraId="35065365"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54EF7B0B" w14:textId="77777777" w:rsidTr="00881371">
        <w:trPr>
          <w:trHeight w:val="258"/>
        </w:trPr>
        <w:tc>
          <w:tcPr>
            <w:tcW w:w="1867" w:type="dxa"/>
            <w:vAlign w:val="center"/>
          </w:tcPr>
          <w:p w14:paraId="56B56148"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3:</w:t>
            </w:r>
          </w:p>
        </w:tc>
        <w:tc>
          <w:tcPr>
            <w:tcW w:w="8653" w:type="dxa"/>
            <w:vAlign w:val="center"/>
          </w:tcPr>
          <w:p w14:paraId="0761FB39"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Translocated hedge in sections either side of new entrance</w:t>
            </w:r>
          </w:p>
        </w:tc>
      </w:tr>
      <w:tr w:rsidR="00616010" w:rsidRPr="003D0E24" w14:paraId="200A0B09" w14:textId="77777777" w:rsidTr="00881371">
        <w:trPr>
          <w:trHeight w:val="258"/>
        </w:trPr>
        <w:tc>
          <w:tcPr>
            <w:tcW w:w="1867" w:type="dxa"/>
            <w:vAlign w:val="center"/>
          </w:tcPr>
          <w:p w14:paraId="02503DD3"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4:</w:t>
            </w:r>
          </w:p>
        </w:tc>
        <w:tc>
          <w:tcPr>
            <w:tcW w:w="8653" w:type="dxa"/>
            <w:vAlign w:val="center"/>
          </w:tcPr>
          <w:p w14:paraId="5B607F8C"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5DC5BAD8" w14:textId="77777777" w:rsidTr="00881371">
        <w:trPr>
          <w:trHeight w:val="258"/>
        </w:trPr>
        <w:tc>
          <w:tcPr>
            <w:tcW w:w="1867" w:type="dxa"/>
            <w:vAlign w:val="center"/>
          </w:tcPr>
          <w:p w14:paraId="3C561556"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Front Garden:</w:t>
            </w:r>
          </w:p>
        </w:tc>
        <w:tc>
          <w:tcPr>
            <w:tcW w:w="8653" w:type="dxa"/>
            <w:vAlign w:val="center"/>
          </w:tcPr>
          <w:p w14:paraId="4D7D5F81"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17988CDB" w14:textId="77777777" w:rsidTr="00881371">
        <w:trPr>
          <w:trHeight w:val="258"/>
        </w:trPr>
        <w:tc>
          <w:tcPr>
            <w:tcW w:w="1867" w:type="dxa"/>
            <w:vAlign w:val="center"/>
          </w:tcPr>
          <w:p w14:paraId="059DC84A"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Rear Garden:</w:t>
            </w:r>
          </w:p>
        </w:tc>
        <w:tc>
          <w:tcPr>
            <w:tcW w:w="8653" w:type="dxa"/>
            <w:vAlign w:val="center"/>
          </w:tcPr>
          <w:p w14:paraId="11196DDE"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3 no. trees (Oak, Hazel, Willow) </w:t>
            </w:r>
          </w:p>
        </w:tc>
      </w:tr>
      <w:tr w:rsidR="00616010" w:rsidRPr="003D0E24" w14:paraId="5EEB35AA" w14:textId="77777777" w:rsidTr="00881371">
        <w:trPr>
          <w:trHeight w:val="258"/>
        </w:trPr>
        <w:tc>
          <w:tcPr>
            <w:tcW w:w="1867" w:type="dxa"/>
            <w:vAlign w:val="center"/>
          </w:tcPr>
          <w:p w14:paraId="526071AB"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 xml:space="preserve">Other: </w:t>
            </w:r>
          </w:p>
        </w:tc>
        <w:tc>
          <w:tcPr>
            <w:tcW w:w="8653" w:type="dxa"/>
            <w:vAlign w:val="center"/>
          </w:tcPr>
          <w:p w14:paraId="58F58B3B"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or: See attached Landscape Plan</w:t>
            </w:r>
          </w:p>
        </w:tc>
      </w:tr>
    </w:tbl>
    <w:p w14:paraId="6DA46B91" w14:textId="6881B8EE" w:rsidR="00616010" w:rsidRPr="00C453F1" w:rsidRDefault="00616010" w:rsidP="00616010">
      <w:pPr>
        <w:pStyle w:val="NoSpacing"/>
        <w:numPr>
          <w:ilvl w:val="0"/>
          <w:numId w:val="18"/>
        </w:numPr>
        <w:ind w:left="567" w:hanging="567"/>
        <w:rPr>
          <w:rFonts w:ascii="Arial" w:hAnsi="Arial" w:cs="Arial"/>
          <w:b/>
          <w:bCs/>
        </w:rPr>
      </w:pPr>
      <w:r w:rsidRPr="00C453F1">
        <w:rPr>
          <w:rFonts w:ascii="Arial" w:hAnsi="Arial" w:cs="Arial"/>
          <w:b/>
          <w:bCs/>
        </w:rPr>
        <w:lastRenderedPageBreak/>
        <w:t xml:space="preserve">What Landscaping is being </w:t>
      </w:r>
      <w:r w:rsidR="006513D8">
        <w:rPr>
          <w:rFonts w:ascii="Arial" w:hAnsi="Arial" w:cs="Arial"/>
          <w:b/>
          <w:bCs/>
        </w:rPr>
        <w:t xml:space="preserve">implemented </w:t>
      </w:r>
      <w:r w:rsidRPr="00C453F1">
        <w:rPr>
          <w:rFonts w:ascii="Arial" w:hAnsi="Arial" w:cs="Arial"/>
          <w:b/>
          <w:bCs/>
        </w:rPr>
        <w:t>to enhance Green Infrastructure?</w:t>
      </w:r>
    </w:p>
    <w:tbl>
      <w:tblPr>
        <w:tblStyle w:val="TableGrid"/>
        <w:tblW w:w="10460" w:type="dxa"/>
        <w:tblLook w:val="04A0" w:firstRow="1" w:lastRow="0" w:firstColumn="1" w:lastColumn="0" w:noHBand="0" w:noVBand="1"/>
      </w:tblPr>
      <w:tblGrid>
        <w:gridCol w:w="1857"/>
        <w:gridCol w:w="8603"/>
      </w:tblGrid>
      <w:tr w:rsidR="00616010" w:rsidRPr="003D0E24" w14:paraId="6A4CF379" w14:textId="77777777" w:rsidTr="00881371">
        <w:trPr>
          <w:trHeight w:val="257"/>
        </w:trPr>
        <w:tc>
          <w:tcPr>
            <w:tcW w:w="1857" w:type="dxa"/>
            <w:vAlign w:val="center"/>
          </w:tcPr>
          <w:p w14:paraId="57BF7FE0"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1:</w:t>
            </w:r>
          </w:p>
        </w:tc>
        <w:tc>
          <w:tcPr>
            <w:tcW w:w="8603" w:type="dxa"/>
            <w:vAlign w:val="center"/>
          </w:tcPr>
          <w:p w14:paraId="6899AB49"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640FF5C5" w14:textId="77777777" w:rsidTr="00881371">
        <w:trPr>
          <w:trHeight w:val="257"/>
        </w:trPr>
        <w:tc>
          <w:tcPr>
            <w:tcW w:w="1857" w:type="dxa"/>
            <w:vAlign w:val="center"/>
          </w:tcPr>
          <w:p w14:paraId="25254EA3"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2:</w:t>
            </w:r>
          </w:p>
        </w:tc>
        <w:tc>
          <w:tcPr>
            <w:tcW w:w="8603" w:type="dxa"/>
            <w:vAlign w:val="center"/>
          </w:tcPr>
          <w:p w14:paraId="2346895A"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7FADE714" w14:textId="77777777" w:rsidTr="00881371">
        <w:trPr>
          <w:trHeight w:val="257"/>
        </w:trPr>
        <w:tc>
          <w:tcPr>
            <w:tcW w:w="1857" w:type="dxa"/>
            <w:vAlign w:val="center"/>
          </w:tcPr>
          <w:p w14:paraId="5354699F"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3:</w:t>
            </w:r>
          </w:p>
        </w:tc>
        <w:tc>
          <w:tcPr>
            <w:tcW w:w="8603" w:type="dxa"/>
            <w:vAlign w:val="center"/>
          </w:tcPr>
          <w:p w14:paraId="6864D78B"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Translocated hedgebank in sections either side of new entrance</w:t>
            </w:r>
          </w:p>
        </w:tc>
      </w:tr>
      <w:tr w:rsidR="00616010" w:rsidRPr="003D0E24" w14:paraId="311A9AA6" w14:textId="77777777" w:rsidTr="00881371">
        <w:trPr>
          <w:trHeight w:val="257"/>
        </w:trPr>
        <w:tc>
          <w:tcPr>
            <w:tcW w:w="1857" w:type="dxa"/>
            <w:vAlign w:val="center"/>
          </w:tcPr>
          <w:p w14:paraId="4D86E692"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Boundary 4:</w:t>
            </w:r>
          </w:p>
        </w:tc>
        <w:tc>
          <w:tcPr>
            <w:tcW w:w="8603" w:type="dxa"/>
            <w:vAlign w:val="center"/>
          </w:tcPr>
          <w:p w14:paraId="4B485611"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5EDE6655" w14:textId="77777777" w:rsidTr="00881371">
        <w:trPr>
          <w:trHeight w:val="257"/>
        </w:trPr>
        <w:tc>
          <w:tcPr>
            <w:tcW w:w="1857" w:type="dxa"/>
            <w:vAlign w:val="center"/>
          </w:tcPr>
          <w:p w14:paraId="64ABAF4A"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Front Garden:</w:t>
            </w:r>
          </w:p>
        </w:tc>
        <w:tc>
          <w:tcPr>
            <w:tcW w:w="8603" w:type="dxa"/>
            <w:vAlign w:val="center"/>
          </w:tcPr>
          <w:p w14:paraId="297093AF" w14:textId="77777777"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N/A</w:t>
            </w:r>
          </w:p>
        </w:tc>
      </w:tr>
      <w:tr w:rsidR="00616010" w:rsidRPr="003D0E24" w14:paraId="69A27954" w14:textId="77777777" w:rsidTr="00881371">
        <w:trPr>
          <w:trHeight w:val="257"/>
        </w:trPr>
        <w:tc>
          <w:tcPr>
            <w:tcW w:w="1857" w:type="dxa"/>
            <w:vAlign w:val="center"/>
          </w:tcPr>
          <w:p w14:paraId="1508A8D8"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Rear Garden:</w:t>
            </w:r>
          </w:p>
        </w:tc>
        <w:tc>
          <w:tcPr>
            <w:tcW w:w="8603" w:type="dxa"/>
            <w:vAlign w:val="center"/>
          </w:tcPr>
          <w:p w14:paraId="08421168" w14:textId="4204B99C" w:rsidR="00616010" w:rsidRPr="0073635C" w:rsidRDefault="004241D8" w:rsidP="00B453EE">
            <w:pPr>
              <w:rPr>
                <w:rFonts w:ascii="Comic Sans MS" w:hAnsi="Comic Sans MS" w:cs="Dreaming Outloud Pro"/>
                <w:color w:val="FF0000"/>
                <w:sz w:val="22"/>
                <w:szCs w:val="22"/>
              </w:rPr>
            </w:pPr>
            <w:r>
              <w:rPr>
                <w:rFonts w:ascii="Comic Sans MS" w:hAnsi="Comic Sans MS" w:cs="Dreaming Outloud Pro"/>
                <w:color w:val="FF0000"/>
                <w:sz w:val="22"/>
                <w:szCs w:val="22"/>
              </w:rPr>
              <w:t>New Pond, Green Roof, Water Butt</w:t>
            </w:r>
            <w:r w:rsidR="00D41D41">
              <w:rPr>
                <w:rFonts w:ascii="Comic Sans MS" w:hAnsi="Comic Sans MS" w:cs="Dreaming Outloud Pro"/>
                <w:color w:val="FF0000"/>
                <w:sz w:val="22"/>
                <w:szCs w:val="22"/>
              </w:rPr>
              <w:t>, and the three trees as per the mitigation</w:t>
            </w:r>
          </w:p>
        </w:tc>
      </w:tr>
      <w:tr w:rsidR="00616010" w:rsidRPr="003D0E24" w14:paraId="6A5BF333" w14:textId="77777777" w:rsidTr="00881371">
        <w:trPr>
          <w:trHeight w:val="257"/>
        </w:trPr>
        <w:tc>
          <w:tcPr>
            <w:tcW w:w="1857" w:type="dxa"/>
            <w:vAlign w:val="center"/>
          </w:tcPr>
          <w:p w14:paraId="19156E59" w14:textId="77777777" w:rsidR="00616010" w:rsidRPr="0073635C" w:rsidRDefault="00616010" w:rsidP="00881371">
            <w:pPr>
              <w:jc w:val="right"/>
              <w:rPr>
                <w:rFonts w:ascii="Arial" w:hAnsi="Arial" w:cs="Arial"/>
                <w:sz w:val="22"/>
                <w:szCs w:val="22"/>
              </w:rPr>
            </w:pPr>
            <w:r w:rsidRPr="0073635C">
              <w:rPr>
                <w:rFonts w:ascii="Arial" w:hAnsi="Arial" w:cs="Arial"/>
                <w:sz w:val="22"/>
                <w:szCs w:val="22"/>
              </w:rPr>
              <w:t xml:space="preserve">Other: </w:t>
            </w:r>
          </w:p>
        </w:tc>
        <w:tc>
          <w:tcPr>
            <w:tcW w:w="8603" w:type="dxa"/>
            <w:vAlign w:val="center"/>
          </w:tcPr>
          <w:p w14:paraId="66371636" w14:textId="673B79C9" w:rsidR="00616010" w:rsidRPr="0073635C" w:rsidRDefault="00616010" w:rsidP="00B453EE">
            <w:pPr>
              <w:rPr>
                <w:rFonts w:ascii="Comic Sans MS" w:hAnsi="Comic Sans MS" w:cs="Dreaming Outloud Pro"/>
                <w:color w:val="FF0000"/>
                <w:sz w:val="22"/>
                <w:szCs w:val="22"/>
              </w:rPr>
            </w:pPr>
            <w:r w:rsidRPr="0073635C">
              <w:rPr>
                <w:rFonts w:ascii="Comic Sans MS" w:hAnsi="Comic Sans MS" w:cs="Dreaming Outloud Pro"/>
                <w:color w:val="FF0000"/>
                <w:sz w:val="22"/>
                <w:szCs w:val="22"/>
              </w:rPr>
              <w:t>or: See attached Landscape Plan</w:t>
            </w:r>
          </w:p>
        </w:tc>
      </w:tr>
    </w:tbl>
    <w:p w14:paraId="648DE6B5" w14:textId="77777777" w:rsidR="00616010" w:rsidRPr="002D1455" w:rsidRDefault="00616010" w:rsidP="00616010">
      <w:pPr>
        <w:pStyle w:val="NoSpacing"/>
      </w:pPr>
    </w:p>
    <w:p w14:paraId="32D89F45" w14:textId="2B8F2D6F" w:rsidR="00616010" w:rsidRPr="00C47935" w:rsidRDefault="00616010" w:rsidP="00616010">
      <w:pPr>
        <w:pStyle w:val="NoSpacing"/>
        <w:numPr>
          <w:ilvl w:val="0"/>
          <w:numId w:val="18"/>
        </w:numPr>
        <w:ind w:left="567" w:hanging="567"/>
        <w:rPr>
          <w:rFonts w:ascii="Arial" w:hAnsi="Arial" w:cs="Arial"/>
          <w:b/>
          <w:bCs/>
        </w:rPr>
      </w:pPr>
      <w:r w:rsidRPr="00C47935">
        <w:rPr>
          <w:rFonts w:ascii="Arial" w:hAnsi="Arial" w:cs="Arial"/>
          <w:b/>
          <w:bCs/>
        </w:rPr>
        <w:t xml:space="preserve">How will the new planting be </w:t>
      </w:r>
      <w:r w:rsidR="00D41D41">
        <w:rPr>
          <w:rFonts w:ascii="Arial" w:hAnsi="Arial" w:cs="Arial"/>
          <w:b/>
          <w:bCs/>
        </w:rPr>
        <w:t xml:space="preserve">implemented, </w:t>
      </w:r>
      <w:r w:rsidRPr="00C47935">
        <w:rPr>
          <w:rFonts w:ascii="Arial" w:hAnsi="Arial" w:cs="Arial"/>
          <w:b/>
          <w:bCs/>
        </w:rPr>
        <w:t xml:space="preserve">managed </w:t>
      </w:r>
      <w:r w:rsidR="00D41D41">
        <w:rPr>
          <w:rFonts w:ascii="Arial" w:hAnsi="Arial" w:cs="Arial"/>
          <w:b/>
          <w:bCs/>
        </w:rPr>
        <w:t>and/</w:t>
      </w:r>
      <w:r w:rsidRPr="00C47935">
        <w:rPr>
          <w:rFonts w:ascii="Arial" w:hAnsi="Arial" w:cs="Arial"/>
          <w:b/>
          <w:bCs/>
        </w:rPr>
        <w:t>or maintained?</w:t>
      </w:r>
    </w:p>
    <w:p w14:paraId="3B62FB06" w14:textId="77777777" w:rsidR="00616010" w:rsidRDefault="00616010" w:rsidP="00616010">
      <w:pPr>
        <w:pStyle w:val="NoSpacing"/>
        <w:rPr>
          <w:rFonts w:ascii="Arial" w:hAnsi="Arial" w:cs="Arial"/>
        </w:rPr>
      </w:pPr>
      <w:r w:rsidRPr="00E861EF">
        <w:rPr>
          <w:noProof/>
        </w:rPr>
        <mc:AlternateContent>
          <mc:Choice Requires="wps">
            <w:drawing>
              <wp:inline distT="0" distB="0" distL="0" distR="0" wp14:anchorId="0B4918D1" wp14:editId="0D0564F4">
                <wp:extent cx="6655242" cy="3241964"/>
                <wp:effectExtent l="0" t="0" r="12700" b="15875"/>
                <wp:docPr id="1206945917" name="Text Box 1"/>
                <wp:cNvGraphicFramePr/>
                <a:graphic xmlns:a="http://schemas.openxmlformats.org/drawingml/2006/main">
                  <a:graphicData uri="http://schemas.microsoft.com/office/word/2010/wordprocessingShape">
                    <wps:wsp>
                      <wps:cNvSpPr txBox="1"/>
                      <wps:spPr>
                        <a:xfrm>
                          <a:off x="0" y="0"/>
                          <a:ext cx="6655242" cy="3241964"/>
                        </a:xfrm>
                        <a:prstGeom prst="rect">
                          <a:avLst/>
                        </a:prstGeom>
                        <a:solidFill>
                          <a:schemeClr val="bg1"/>
                        </a:solidFill>
                        <a:ln w="6350">
                          <a:solidFill>
                            <a:schemeClr val="tx1"/>
                          </a:solidFill>
                        </a:ln>
                      </wps:spPr>
                      <wps:txbx>
                        <w:txbxContent>
                          <w:p w14:paraId="3A01AE98" w14:textId="17546173"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3 no. trees planted for every tree removed.</w:t>
                            </w:r>
                          </w:p>
                          <w:p w14:paraId="58A32F2B" w14:textId="4C3D95BF"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Trees will be planted in areas previously cleared of all weeds, grass, and vegetation. </w:t>
                            </w:r>
                          </w:p>
                          <w:p w14:paraId="71AB1FD0" w14:textId="2C08C308"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The trees are to be of ‘Selected Standard’ size, 10-12 cm girth, 2.75-3.0 metres tall, bare-root or root-balled and healthy and vigorous. </w:t>
                            </w:r>
                          </w:p>
                          <w:p w14:paraId="3B668E86" w14:textId="6BDE4E52"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Trees will be planted in planting holes 1.2m x 1.2m x 900mm deep, with the topsoil mixed with a minimum of 20 litres of suitable tree planting compost and replaced carefully around the roots and lightly compacted every 150mm layer. </w:t>
                            </w:r>
                          </w:p>
                          <w:p w14:paraId="18DECC8E" w14:textId="77AA57BF"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Trees will be supported with a treated timber stake and rubber ties</w:t>
                            </w:r>
                          </w:p>
                          <w:p w14:paraId="1A1113D6" w14:textId="77777777" w:rsidR="00616010"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Planting to be undertaken in first planting season following the implementation of the development.</w:t>
                            </w:r>
                          </w:p>
                          <w:p w14:paraId="3B8697B7" w14:textId="1A259B86"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Plants/trees/shrubs will be watered as necessary during periods of dry weather.</w:t>
                            </w:r>
                          </w:p>
                          <w:p w14:paraId="1D156F87" w14:textId="094FAE58"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Any failures will be replaced on a like-for-like basis in the next available planting season.</w:t>
                            </w:r>
                          </w:p>
                          <w:p w14:paraId="5A502863" w14:textId="77777777" w:rsidR="00616010"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Native hedges will have 6 plants per metre in two staggered rows about 25cm apart (or 40-60cm apart in each row).</w:t>
                            </w:r>
                          </w:p>
                          <w:p w14:paraId="47723F21" w14:textId="34104085" w:rsidR="004241D8" w:rsidRDefault="004241D8" w:rsidP="008E00C4">
                            <w:pPr>
                              <w:pStyle w:val="NoSpacing"/>
                              <w:shd w:val="clear" w:color="auto" w:fill="FFFFFF" w:themeFill="background1"/>
                              <w:rPr>
                                <w:rFonts w:ascii="Comic Sans MS" w:hAnsi="Comic Sans MS"/>
                                <w:color w:val="FF0000"/>
                                <w:sz w:val="22"/>
                                <w:szCs w:val="22"/>
                              </w:rPr>
                            </w:pPr>
                            <w:r>
                              <w:rPr>
                                <w:rFonts w:ascii="Comic Sans MS" w:hAnsi="Comic Sans MS"/>
                                <w:color w:val="FF0000"/>
                                <w:sz w:val="22"/>
                                <w:szCs w:val="22"/>
                              </w:rPr>
                              <w:t>Pembrokeshire hedgebank to be constructed in accordance with PCNPA guidance note.</w:t>
                            </w:r>
                          </w:p>
                          <w:p w14:paraId="14333EA3" w14:textId="50FA0C6E" w:rsidR="004241D8" w:rsidRDefault="004241D8" w:rsidP="0073635C">
                            <w:pPr>
                              <w:pStyle w:val="NoSpacing"/>
                              <w:rPr>
                                <w:rFonts w:ascii="Comic Sans MS" w:hAnsi="Comic Sans MS"/>
                                <w:color w:val="FF0000"/>
                                <w:sz w:val="22"/>
                                <w:szCs w:val="22"/>
                              </w:rPr>
                            </w:pPr>
                            <w:r>
                              <w:rPr>
                                <w:rFonts w:ascii="Comic Sans MS" w:hAnsi="Comic Sans MS"/>
                                <w:color w:val="FF0000"/>
                                <w:sz w:val="22"/>
                                <w:szCs w:val="22"/>
                              </w:rPr>
                              <w:t>Green roof to be implemented in accordance with PCNPA guidance note.</w:t>
                            </w:r>
                          </w:p>
                          <w:p w14:paraId="7366F728" w14:textId="2490F39D" w:rsidR="00D41D41" w:rsidRPr="0073635C" w:rsidRDefault="00D41D41" w:rsidP="0073635C">
                            <w:pPr>
                              <w:pStyle w:val="NoSpacing"/>
                              <w:rPr>
                                <w:rFonts w:ascii="Comic Sans MS" w:hAnsi="Comic Sans MS"/>
                                <w:color w:val="FF0000"/>
                                <w:sz w:val="22"/>
                                <w:szCs w:val="22"/>
                              </w:rPr>
                            </w:pPr>
                            <w:r>
                              <w:rPr>
                                <w:rFonts w:ascii="Comic Sans MS" w:hAnsi="Comic Sans MS"/>
                                <w:color w:val="FF0000"/>
                                <w:sz w:val="22"/>
                                <w:szCs w:val="22"/>
                              </w:rPr>
                              <w:t>Pond implemented in accordance with Wildlife trust guidance.</w:t>
                            </w:r>
                          </w:p>
                          <w:p w14:paraId="502A43B8" w14:textId="77777777" w:rsidR="00616010" w:rsidRPr="0073635C" w:rsidRDefault="00616010" w:rsidP="0073635C">
                            <w:pPr>
                              <w:pStyle w:val="NoSpacing"/>
                              <w:rPr>
                                <w:rFonts w:ascii="Comic Sans MS" w:hAnsi="Comic Sans MS"/>
                                <w:color w:val="FF0000"/>
                                <w:sz w:val="22"/>
                                <w:szCs w:val="22"/>
                              </w:rPr>
                            </w:pPr>
                          </w:p>
                          <w:p w14:paraId="0074B6F3" w14:textId="77777777" w:rsidR="00616010" w:rsidRPr="00C47935" w:rsidRDefault="00616010" w:rsidP="00616010">
                            <w:pPr>
                              <w:pStyle w:val="NoSpacing"/>
                              <w:rPr>
                                <w:rFonts w:ascii="Arial" w:hAnsi="Arial" w:cs="Arial"/>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B4918D1" id="_x0000_t202" coordsize="21600,21600" o:spt="202" path="m,l,21600r21600,l21600,xe">
                <v:stroke joinstyle="miter"/>
                <v:path gradientshapeok="t" o:connecttype="rect"/>
              </v:shapetype>
              <v:shape id="Text Box 1" o:spid="_x0000_s1026" type="#_x0000_t202" style="width:524.05pt;height:2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" fillcolor="white [3212]" strokecolor="black [3213]" strokeweight=".5pt">
                <v:textbox>
                  <w:txbxContent>
                    <w:p w14:paraId="3A01AE98" w14:textId="17546173"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3 no. trees planted for every tree removed.</w:t>
                      </w:r>
                    </w:p>
                    <w:p w14:paraId="58A32F2B" w14:textId="4C3D95BF"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Trees will be planted in areas previously cleared of all weeds, grass, and vegetation. </w:t>
                      </w:r>
                    </w:p>
                    <w:p w14:paraId="71AB1FD0" w14:textId="2C08C308"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The trees are to be of ‘Selected Standard’ size, 10-12 cm girth, 2.75-3.0 metres tall, bare-root or root-balled and healthy and vigorous. </w:t>
                      </w:r>
                    </w:p>
                    <w:p w14:paraId="3B668E86" w14:textId="6BDE4E52"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 xml:space="preserve">Trees will be planted in planting holes 1.2m x 1.2m x 900mm deep, with the topsoil mixed with a minimum of 20 litres of suitable tree planting compost and replaced carefully around the roots and lightly compacted every 150mm layer. </w:t>
                      </w:r>
                    </w:p>
                    <w:p w14:paraId="18DECC8E" w14:textId="77AA57BF"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Trees will be supported with a treated timber stake and rubber ties</w:t>
                      </w:r>
                    </w:p>
                    <w:p w14:paraId="1A1113D6" w14:textId="77777777" w:rsidR="00616010"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Planting to be undertaken in first planting season following the implementation of the development.</w:t>
                      </w:r>
                    </w:p>
                    <w:p w14:paraId="3B8697B7" w14:textId="1A259B86"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Plants/trees/shrubs will be watered as necessary during periods of dry weather.</w:t>
                      </w:r>
                    </w:p>
                    <w:p w14:paraId="1D156F87" w14:textId="094FAE58" w:rsidR="0073635C" w:rsidRPr="0073635C"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Any failures will be replaced on a like-for-like basis in the next available planting season.</w:t>
                      </w:r>
                    </w:p>
                    <w:p w14:paraId="5A502863" w14:textId="77777777" w:rsidR="00616010" w:rsidRDefault="00616010" w:rsidP="0073635C">
                      <w:pPr>
                        <w:pStyle w:val="NoSpacing"/>
                        <w:rPr>
                          <w:rFonts w:ascii="Comic Sans MS" w:hAnsi="Comic Sans MS"/>
                          <w:color w:val="FF0000"/>
                          <w:sz w:val="22"/>
                          <w:szCs w:val="22"/>
                        </w:rPr>
                      </w:pPr>
                      <w:r w:rsidRPr="0073635C">
                        <w:rPr>
                          <w:rFonts w:ascii="Comic Sans MS" w:hAnsi="Comic Sans MS"/>
                          <w:color w:val="FF0000"/>
                          <w:sz w:val="22"/>
                          <w:szCs w:val="22"/>
                        </w:rPr>
                        <w:t>Native hedges will have 6 plants per metre in two staggered rows about 25cm apart (or 40-60cm apart in each row).</w:t>
                      </w:r>
                    </w:p>
                    <w:p w14:paraId="47723F21" w14:textId="34104085" w:rsidR="004241D8" w:rsidRDefault="004241D8" w:rsidP="008E00C4">
                      <w:pPr>
                        <w:pStyle w:val="NoSpacing"/>
                        <w:shd w:val="clear" w:color="auto" w:fill="FFFFFF" w:themeFill="background1"/>
                        <w:rPr>
                          <w:rFonts w:ascii="Comic Sans MS" w:hAnsi="Comic Sans MS"/>
                          <w:color w:val="FF0000"/>
                          <w:sz w:val="22"/>
                          <w:szCs w:val="22"/>
                        </w:rPr>
                      </w:pPr>
                      <w:r>
                        <w:rPr>
                          <w:rFonts w:ascii="Comic Sans MS" w:hAnsi="Comic Sans MS"/>
                          <w:color w:val="FF0000"/>
                          <w:sz w:val="22"/>
                          <w:szCs w:val="22"/>
                        </w:rPr>
                        <w:t>Pembrokeshire hedgebank to be constructed in accordance with PCNPA guidance note.</w:t>
                      </w:r>
                    </w:p>
                    <w:p w14:paraId="14333EA3" w14:textId="50FA0C6E" w:rsidR="004241D8" w:rsidRDefault="004241D8" w:rsidP="0073635C">
                      <w:pPr>
                        <w:pStyle w:val="NoSpacing"/>
                        <w:rPr>
                          <w:rFonts w:ascii="Comic Sans MS" w:hAnsi="Comic Sans MS"/>
                          <w:color w:val="FF0000"/>
                          <w:sz w:val="22"/>
                          <w:szCs w:val="22"/>
                        </w:rPr>
                      </w:pPr>
                      <w:r>
                        <w:rPr>
                          <w:rFonts w:ascii="Comic Sans MS" w:hAnsi="Comic Sans MS"/>
                          <w:color w:val="FF0000"/>
                          <w:sz w:val="22"/>
                          <w:szCs w:val="22"/>
                        </w:rPr>
                        <w:t>Green roof to be implemented in accordance with PCNPA guidance note.</w:t>
                      </w:r>
                    </w:p>
                    <w:p w14:paraId="7366F728" w14:textId="2490F39D" w:rsidR="00D41D41" w:rsidRPr="0073635C" w:rsidRDefault="00D41D41" w:rsidP="0073635C">
                      <w:pPr>
                        <w:pStyle w:val="NoSpacing"/>
                        <w:rPr>
                          <w:rFonts w:ascii="Comic Sans MS" w:hAnsi="Comic Sans MS"/>
                          <w:color w:val="FF0000"/>
                          <w:sz w:val="22"/>
                          <w:szCs w:val="22"/>
                        </w:rPr>
                      </w:pPr>
                      <w:r>
                        <w:rPr>
                          <w:rFonts w:ascii="Comic Sans MS" w:hAnsi="Comic Sans MS"/>
                          <w:color w:val="FF0000"/>
                          <w:sz w:val="22"/>
                          <w:szCs w:val="22"/>
                        </w:rPr>
                        <w:t>Pond implemented in accordance with Wildlife trust guidance.</w:t>
                      </w:r>
                    </w:p>
                    <w:p w14:paraId="502A43B8" w14:textId="77777777" w:rsidR="00616010" w:rsidRPr="0073635C" w:rsidRDefault="00616010" w:rsidP="0073635C">
                      <w:pPr>
                        <w:pStyle w:val="NoSpacing"/>
                        <w:rPr>
                          <w:rFonts w:ascii="Comic Sans MS" w:hAnsi="Comic Sans MS"/>
                          <w:color w:val="FF0000"/>
                          <w:sz w:val="22"/>
                          <w:szCs w:val="22"/>
                        </w:rPr>
                      </w:pPr>
                    </w:p>
                    <w:p w14:paraId="0074B6F3" w14:textId="77777777" w:rsidR="00616010" w:rsidRPr="00C47935" w:rsidRDefault="00616010" w:rsidP="00616010">
                      <w:pPr>
                        <w:pStyle w:val="NoSpacing"/>
                        <w:rPr>
                          <w:rFonts w:ascii="Arial" w:hAnsi="Arial" w:cs="Arial"/>
                          <w:i/>
                          <w:iCs/>
                        </w:rPr>
                      </w:pPr>
                    </w:p>
                  </w:txbxContent>
                </v:textbox>
                <w10:anchorlock/>
              </v:shape>
            </w:pict>
          </mc:Fallback>
        </mc:AlternateContent>
      </w:r>
    </w:p>
    <w:p w14:paraId="5F44F0AA" w14:textId="77777777" w:rsidR="00616010" w:rsidRPr="00C47935" w:rsidRDefault="00616010" w:rsidP="00616010">
      <w:pPr>
        <w:pStyle w:val="NoSpacing"/>
      </w:pPr>
    </w:p>
    <w:p w14:paraId="72D1A1A4" w14:textId="77777777" w:rsidR="00616010" w:rsidRDefault="00616010" w:rsidP="00616010">
      <w:pPr>
        <w:pStyle w:val="NoSpacing"/>
        <w:numPr>
          <w:ilvl w:val="0"/>
          <w:numId w:val="18"/>
        </w:numPr>
        <w:ind w:left="567" w:hanging="567"/>
        <w:rPr>
          <w:rFonts w:ascii="Arial" w:hAnsi="Arial" w:cs="Arial"/>
          <w:b/>
          <w:bCs/>
        </w:rPr>
      </w:pPr>
      <w:r>
        <w:rPr>
          <w:rFonts w:ascii="Arial" w:hAnsi="Arial" w:cs="Arial"/>
          <w:b/>
          <w:bCs/>
        </w:rPr>
        <w:t>Biodiversity enhancements</w:t>
      </w:r>
    </w:p>
    <w:p w14:paraId="12EFB33D" w14:textId="5BE376E6" w:rsidR="00616010" w:rsidRPr="0073635C" w:rsidRDefault="00616010" w:rsidP="00616010">
      <w:pPr>
        <w:pStyle w:val="NoSpacing"/>
        <w:rPr>
          <w:rFonts w:ascii="Arial" w:hAnsi="Arial" w:cs="Arial"/>
          <w:sz w:val="22"/>
          <w:szCs w:val="22"/>
        </w:rPr>
      </w:pPr>
      <w:r w:rsidRPr="003A6065">
        <w:rPr>
          <w:rFonts w:ascii="Arial" w:hAnsi="Arial" w:cs="Arial"/>
        </w:rPr>
        <w:t xml:space="preserve">The enhancements do not need to be directly attached to the proposed new construction; they can be attached to the host dwelling or placed within the garden, but they do need to be on land within the red or blue line. The principle is that the enhancements </w:t>
      </w:r>
      <w:r w:rsidR="00881371">
        <w:rPr>
          <w:rFonts w:ascii="Arial" w:hAnsi="Arial" w:cs="Arial"/>
        </w:rPr>
        <w:t>will l</w:t>
      </w:r>
      <w:r w:rsidRPr="003A6065">
        <w:rPr>
          <w:rFonts w:ascii="Arial" w:hAnsi="Arial" w:cs="Arial"/>
        </w:rPr>
        <w:t>ead to a ‘net benefit’ for biodiversity</w:t>
      </w:r>
      <w:r w:rsidRPr="003A6065">
        <w:rPr>
          <w:rFonts w:ascii="Arial" w:hAnsi="Arial" w:cs="Arial"/>
          <w:sz w:val="22"/>
          <w:szCs w:val="22"/>
        </w:rPr>
        <w:t>.</w:t>
      </w:r>
      <w:r w:rsidR="00E933A2">
        <w:rPr>
          <w:rFonts w:ascii="Arial" w:hAnsi="Arial" w:cs="Arial"/>
          <w:sz w:val="22"/>
          <w:szCs w:val="22"/>
        </w:rPr>
        <w:t xml:space="preserve"> </w:t>
      </w:r>
      <w:r w:rsidRPr="00AC2418">
        <w:rPr>
          <w:rFonts w:ascii="Arial" w:hAnsi="Arial" w:cs="Arial"/>
        </w:rPr>
        <w:t xml:space="preserve">The </w:t>
      </w:r>
      <w:r>
        <w:rPr>
          <w:rFonts w:ascii="Arial" w:hAnsi="Arial" w:cs="Arial"/>
        </w:rPr>
        <w:t>f</w:t>
      </w:r>
      <w:r w:rsidRPr="00AC2418">
        <w:rPr>
          <w:rFonts w:ascii="Arial" w:hAnsi="Arial" w:cs="Arial"/>
        </w:rPr>
        <w:t>ollowing biodiversity enhancement</w:t>
      </w:r>
      <w:r>
        <w:rPr>
          <w:rFonts w:ascii="Arial" w:hAnsi="Arial" w:cs="Arial"/>
        </w:rPr>
        <w:t xml:space="preserve">s </w:t>
      </w:r>
      <w:r w:rsidRPr="00AC2418">
        <w:rPr>
          <w:rFonts w:ascii="Arial" w:hAnsi="Arial" w:cs="Arial"/>
        </w:rPr>
        <w:t xml:space="preserve">have </w:t>
      </w:r>
      <w:r>
        <w:rPr>
          <w:rFonts w:ascii="Arial" w:hAnsi="Arial" w:cs="Arial"/>
        </w:rPr>
        <w:t xml:space="preserve">also been added: </w:t>
      </w:r>
    </w:p>
    <w:p w14:paraId="3A8126C1" w14:textId="77777777" w:rsidR="0073635C" w:rsidRPr="00A2366F" w:rsidRDefault="0073635C" w:rsidP="00616010">
      <w:pPr>
        <w:pStyle w:val="NoSpacing"/>
        <w:rPr>
          <w:rFonts w:ascii="Arial" w:hAnsi="Arial" w:cs="Arial"/>
        </w:rPr>
      </w:pPr>
    </w:p>
    <w:tbl>
      <w:tblPr>
        <w:tblStyle w:val="TableGrid"/>
        <w:tblW w:w="10445" w:type="dxa"/>
        <w:tblLook w:val="04A0" w:firstRow="1" w:lastRow="0" w:firstColumn="1" w:lastColumn="0" w:noHBand="0" w:noVBand="1"/>
      </w:tblPr>
      <w:tblGrid>
        <w:gridCol w:w="1943"/>
        <w:gridCol w:w="5565"/>
        <w:gridCol w:w="2937"/>
      </w:tblGrid>
      <w:tr w:rsidR="00616010" w14:paraId="3D2057B2" w14:textId="77777777" w:rsidTr="00B453EE">
        <w:trPr>
          <w:trHeight w:val="389"/>
        </w:trPr>
        <w:tc>
          <w:tcPr>
            <w:tcW w:w="1943" w:type="dxa"/>
          </w:tcPr>
          <w:p w14:paraId="10BBD6D9" w14:textId="77777777" w:rsidR="00616010" w:rsidRDefault="00616010" w:rsidP="00B453EE">
            <w:pPr>
              <w:pStyle w:val="NoSpacing"/>
              <w:rPr>
                <w:rFonts w:ascii="Arial" w:hAnsi="Arial" w:cs="Arial"/>
              </w:rPr>
            </w:pPr>
            <w:r>
              <w:rPr>
                <w:rFonts w:ascii="Arial" w:hAnsi="Arial" w:cs="Arial"/>
              </w:rPr>
              <w:t>Type</w:t>
            </w:r>
          </w:p>
        </w:tc>
        <w:tc>
          <w:tcPr>
            <w:tcW w:w="5565" w:type="dxa"/>
          </w:tcPr>
          <w:p w14:paraId="112DF257" w14:textId="77777777" w:rsidR="00616010" w:rsidRDefault="00616010" w:rsidP="00B453EE">
            <w:pPr>
              <w:pStyle w:val="NoSpacing"/>
              <w:rPr>
                <w:rFonts w:ascii="Arial" w:hAnsi="Arial" w:cs="Arial"/>
              </w:rPr>
            </w:pPr>
            <w:r>
              <w:rPr>
                <w:rFonts w:ascii="Arial" w:hAnsi="Arial" w:cs="Arial"/>
              </w:rPr>
              <w:t>Location</w:t>
            </w:r>
          </w:p>
        </w:tc>
        <w:tc>
          <w:tcPr>
            <w:tcW w:w="2937" w:type="dxa"/>
          </w:tcPr>
          <w:p w14:paraId="2AB6AD3A" w14:textId="77777777" w:rsidR="00616010" w:rsidRDefault="00616010" w:rsidP="00B453EE">
            <w:pPr>
              <w:pStyle w:val="NoSpacing"/>
              <w:rPr>
                <w:rFonts w:ascii="Arial" w:hAnsi="Arial" w:cs="Arial"/>
              </w:rPr>
            </w:pPr>
            <w:r>
              <w:rPr>
                <w:rFonts w:ascii="Arial" w:hAnsi="Arial" w:cs="Arial"/>
              </w:rPr>
              <w:t>Info</w:t>
            </w:r>
          </w:p>
        </w:tc>
      </w:tr>
      <w:tr w:rsidR="00616010" w14:paraId="212F7DC7" w14:textId="77777777" w:rsidTr="00B453EE">
        <w:trPr>
          <w:trHeight w:val="389"/>
        </w:trPr>
        <w:tc>
          <w:tcPr>
            <w:tcW w:w="1943" w:type="dxa"/>
          </w:tcPr>
          <w:p w14:paraId="1CD12866" w14:textId="77777777" w:rsidR="00616010" w:rsidRPr="0073635C" w:rsidRDefault="00616010" w:rsidP="00B453EE">
            <w:pPr>
              <w:pStyle w:val="NoSpacing"/>
              <w:rPr>
                <w:rFonts w:ascii="Comic Sans MS" w:hAnsi="Comic Sans MS" w:cs="Dreaming Outloud Pro"/>
                <w:sz w:val="22"/>
                <w:szCs w:val="22"/>
              </w:rPr>
            </w:pPr>
            <w:r w:rsidRPr="0073635C">
              <w:rPr>
                <w:rFonts w:ascii="Comic Sans MS" w:hAnsi="Comic Sans MS" w:cs="Dreaming Outloud Pro"/>
                <w:color w:val="FF0000"/>
                <w:sz w:val="22"/>
                <w:szCs w:val="22"/>
              </w:rPr>
              <w:t>Bat box</w:t>
            </w:r>
          </w:p>
        </w:tc>
        <w:tc>
          <w:tcPr>
            <w:tcW w:w="5565" w:type="dxa"/>
          </w:tcPr>
          <w:p w14:paraId="1F0797A4" w14:textId="77777777" w:rsidR="00616010" w:rsidRPr="0073635C" w:rsidRDefault="00616010" w:rsidP="00B453EE">
            <w:pPr>
              <w:pStyle w:val="NoSpacing"/>
              <w:rPr>
                <w:rFonts w:ascii="Comic Sans MS" w:hAnsi="Comic Sans MS" w:cs="Dreaming Outloud Pro"/>
                <w:sz w:val="22"/>
                <w:szCs w:val="22"/>
              </w:rPr>
            </w:pPr>
            <w:r w:rsidRPr="0073635C">
              <w:rPr>
                <w:rFonts w:ascii="Comic Sans MS" w:hAnsi="Comic Sans MS" w:cs="Dreaming Outloud Pro"/>
                <w:color w:val="FF0000"/>
                <w:sz w:val="22"/>
                <w:szCs w:val="22"/>
              </w:rPr>
              <w:t xml:space="preserve">Side of house (gable 4m metres) from ground level </w:t>
            </w:r>
          </w:p>
        </w:tc>
        <w:tc>
          <w:tcPr>
            <w:tcW w:w="2937" w:type="dxa"/>
          </w:tcPr>
          <w:p w14:paraId="0151261B" w14:textId="77777777" w:rsidR="00616010" w:rsidRPr="0073635C" w:rsidRDefault="00616010" w:rsidP="00B453EE">
            <w:pPr>
              <w:pStyle w:val="NoSpacing"/>
              <w:rPr>
                <w:rFonts w:ascii="Comic Sans MS" w:hAnsi="Comic Sans MS" w:cs="Dreaming Outloud Pro"/>
                <w:sz w:val="22"/>
                <w:szCs w:val="22"/>
              </w:rPr>
            </w:pPr>
            <w:r w:rsidRPr="0073635C">
              <w:rPr>
                <w:rFonts w:ascii="Comic Sans MS" w:hAnsi="Comic Sans MS" w:cs="Dreaming Outloud Pro"/>
                <w:color w:val="FF0000"/>
                <w:sz w:val="22"/>
                <w:szCs w:val="22"/>
              </w:rPr>
              <w:t xml:space="preserve">West Facing </w:t>
            </w:r>
          </w:p>
        </w:tc>
      </w:tr>
      <w:tr w:rsidR="00616010" w14:paraId="42C7EF32" w14:textId="77777777" w:rsidTr="00B453EE">
        <w:trPr>
          <w:trHeight w:val="389"/>
        </w:trPr>
        <w:tc>
          <w:tcPr>
            <w:tcW w:w="1943" w:type="dxa"/>
          </w:tcPr>
          <w:p w14:paraId="35F8F5F7"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Hedgehog hole </w:t>
            </w:r>
          </w:p>
        </w:tc>
        <w:tc>
          <w:tcPr>
            <w:tcW w:w="5565" w:type="dxa"/>
          </w:tcPr>
          <w:p w14:paraId="2B00CC53"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In fence along Boundary 2</w:t>
            </w:r>
          </w:p>
        </w:tc>
        <w:tc>
          <w:tcPr>
            <w:tcW w:w="2937" w:type="dxa"/>
          </w:tcPr>
          <w:p w14:paraId="58AB682A"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Agreed with neighbour</w:t>
            </w:r>
          </w:p>
        </w:tc>
      </w:tr>
      <w:tr w:rsidR="00616010" w14:paraId="57297D70" w14:textId="77777777" w:rsidTr="00B453EE">
        <w:trPr>
          <w:trHeight w:val="428"/>
        </w:trPr>
        <w:tc>
          <w:tcPr>
            <w:tcW w:w="1943" w:type="dxa"/>
          </w:tcPr>
          <w:p w14:paraId="0B302623"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Bird Box </w:t>
            </w:r>
          </w:p>
        </w:tc>
        <w:tc>
          <w:tcPr>
            <w:tcW w:w="5565" w:type="dxa"/>
          </w:tcPr>
          <w:p w14:paraId="5133BF71"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Back of house – under eaves</w:t>
            </w:r>
          </w:p>
        </w:tc>
        <w:tc>
          <w:tcPr>
            <w:tcW w:w="2937" w:type="dxa"/>
          </w:tcPr>
          <w:p w14:paraId="49442AC4" w14:textId="77777777" w:rsidR="00616010" w:rsidRPr="0073635C" w:rsidRDefault="00616010" w:rsidP="00B453EE">
            <w:pPr>
              <w:pStyle w:val="NoSpacing"/>
              <w:rPr>
                <w:rFonts w:ascii="Comic Sans MS" w:hAnsi="Comic Sans MS" w:cs="Dreaming Outloud Pro"/>
                <w:color w:val="FF0000"/>
                <w:sz w:val="22"/>
                <w:szCs w:val="22"/>
              </w:rPr>
            </w:pPr>
            <w:r w:rsidRPr="0073635C">
              <w:rPr>
                <w:rFonts w:ascii="Comic Sans MS" w:hAnsi="Comic Sans MS" w:cs="Dreaming Outloud Pro"/>
                <w:color w:val="FF0000"/>
                <w:sz w:val="22"/>
                <w:szCs w:val="22"/>
              </w:rPr>
              <w:t xml:space="preserve">North Facing </w:t>
            </w:r>
          </w:p>
        </w:tc>
      </w:tr>
      <w:tr w:rsidR="004241D8" w14:paraId="27CC3AB1" w14:textId="77777777" w:rsidTr="00B453EE">
        <w:trPr>
          <w:trHeight w:val="428"/>
        </w:trPr>
        <w:tc>
          <w:tcPr>
            <w:tcW w:w="1943" w:type="dxa"/>
          </w:tcPr>
          <w:p w14:paraId="2446967B" w14:textId="7378DE15" w:rsidR="004241D8" w:rsidRPr="0073635C" w:rsidRDefault="004241D8"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 xml:space="preserve">Wildlife Pond </w:t>
            </w:r>
          </w:p>
        </w:tc>
        <w:tc>
          <w:tcPr>
            <w:tcW w:w="5565" w:type="dxa"/>
          </w:tcPr>
          <w:p w14:paraId="4307BF41" w14:textId="2B1BA04B" w:rsidR="004241D8" w:rsidRPr="0073635C" w:rsidRDefault="00D41D41"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Side of r</w:t>
            </w:r>
            <w:r w:rsidR="004241D8">
              <w:rPr>
                <w:rFonts w:ascii="Comic Sans MS" w:hAnsi="Comic Sans MS" w:cs="Dreaming Outloud Pro"/>
                <w:color w:val="FF0000"/>
                <w:sz w:val="22"/>
                <w:szCs w:val="22"/>
              </w:rPr>
              <w:t xml:space="preserve">ear garden </w:t>
            </w:r>
          </w:p>
        </w:tc>
        <w:tc>
          <w:tcPr>
            <w:tcW w:w="2937" w:type="dxa"/>
          </w:tcPr>
          <w:p w14:paraId="1B4100E6" w14:textId="2B89052A" w:rsidR="004241D8" w:rsidRPr="0073635C" w:rsidRDefault="004241D8"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 xml:space="preserve">With native planting </w:t>
            </w:r>
          </w:p>
        </w:tc>
      </w:tr>
      <w:tr w:rsidR="00D41D41" w14:paraId="492DAD04" w14:textId="77777777" w:rsidTr="00B453EE">
        <w:trPr>
          <w:trHeight w:val="428"/>
        </w:trPr>
        <w:tc>
          <w:tcPr>
            <w:tcW w:w="1943" w:type="dxa"/>
          </w:tcPr>
          <w:p w14:paraId="6CB4253F" w14:textId="5CD1BA93" w:rsidR="00D41D41" w:rsidRDefault="00D41D41"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Compost bin</w:t>
            </w:r>
          </w:p>
        </w:tc>
        <w:tc>
          <w:tcPr>
            <w:tcW w:w="5565" w:type="dxa"/>
          </w:tcPr>
          <w:p w14:paraId="5605D38D" w14:textId="59080319" w:rsidR="00D41D41" w:rsidRDefault="00D41D41"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Corner of rear garden</w:t>
            </w:r>
          </w:p>
        </w:tc>
        <w:tc>
          <w:tcPr>
            <w:tcW w:w="2937" w:type="dxa"/>
          </w:tcPr>
          <w:p w14:paraId="3891B731" w14:textId="592C5928" w:rsidR="00D41D41" w:rsidRDefault="00D41D41" w:rsidP="00B453EE">
            <w:pPr>
              <w:pStyle w:val="NoSpacing"/>
              <w:rPr>
                <w:rFonts w:ascii="Comic Sans MS" w:hAnsi="Comic Sans MS" w:cs="Dreaming Outloud Pro"/>
                <w:color w:val="FF0000"/>
                <w:sz w:val="22"/>
                <w:szCs w:val="22"/>
              </w:rPr>
            </w:pPr>
            <w:r>
              <w:rPr>
                <w:rFonts w:ascii="Comic Sans MS" w:hAnsi="Comic Sans MS" w:cs="Dreaming Outloud Pro"/>
                <w:color w:val="FF0000"/>
                <w:sz w:val="22"/>
                <w:szCs w:val="22"/>
              </w:rPr>
              <w:t xml:space="preserve">For garden arisings </w:t>
            </w:r>
          </w:p>
        </w:tc>
      </w:tr>
    </w:tbl>
    <w:p w14:paraId="0888EE7E" w14:textId="77777777" w:rsidR="00D41D41" w:rsidRDefault="00D41D41" w:rsidP="00616010">
      <w:pPr>
        <w:pStyle w:val="NoSpacing"/>
        <w:rPr>
          <w:rFonts w:ascii="Arial" w:hAnsi="Arial" w:cs="Arial"/>
          <w:b/>
          <w:bCs/>
        </w:rPr>
      </w:pPr>
    </w:p>
    <w:p w14:paraId="49B84161" w14:textId="77777777" w:rsidR="00616010" w:rsidRPr="00C47935" w:rsidRDefault="00616010" w:rsidP="00616010">
      <w:pPr>
        <w:pStyle w:val="NoSpacing"/>
        <w:numPr>
          <w:ilvl w:val="0"/>
          <w:numId w:val="18"/>
        </w:numPr>
        <w:ind w:left="567" w:hanging="567"/>
        <w:rPr>
          <w:rFonts w:ascii="Arial" w:hAnsi="Arial" w:cs="Arial"/>
          <w:b/>
          <w:bCs/>
        </w:rPr>
      </w:pPr>
      <w:r w:rsidRPr="00C47935">
        <w:rPr>
          <w:rFonts w:ascii="Arial" w:hAnsi="Arial" w:cs="Arial"/>
          <w:b/>
          <w:bCs/>
        </w:rPr>
        <w:t>Conclusion</w:t>
      </w:r>
    </w:p>
    <w:p w14:paraId="61BEA025" w14:textId="6E8ACC8A" w:rsidR="004241D8" w:rsidRPr="00E410D4" w:rsidRDefault="00616010" w:rsidP="00616010">
      <w:pPr>
        <w:pStyle w:val="NoSpacing"/>
        <w:rPr>
          <w:rFonts w:ascii="Arial" w:hAnsi="Arial" w:cs="Arial"/>
          <w:i/>
          <w:iCs/>
          <w:color w:val="000000" w:themeColor="text1"/>
        </w:rPr>
      </w:pPr>
      <w:r w:rsidRPr="004C1774">
        <w:rPr>
          <w:rFonts w:ascii="Arial" w:hAnsi="Arial" w:cs="Arial"/>
          <w:i/>
          <w:iCs/>
          <w:color w:val="000000" w:themeColor="text1"/>
        </w:rPr>
        <w:t xml:space="preserve">Based on the information provided above, this development will result in a </w:t>
      </w:r>
      <w:r w:rsidRPr="0073635C">
        <w:rPr>
          <w:rFonts w:ascii="Arial" w:hAnsi="Arial" w:cs="Arial"/>
          <w:b/>
          <w:bCs/>
          <w:i/>
          <w:iCs/>
          <w:color w:val="000000" w:themeColor="text1"/>
        </w:rPr>
        <w:t xml:space="preserve">Green Infrastructure </w:t>
      </w:r>
      <w:r w:rsidR="00D41D41">
        <w:rPr>
          <w:rFonts w:ascii="Arial" w:hAnsi="Arial" w:cs="Arial"/>
          <w:b/>
          <w:bCs/>
          <w:i/>
          <w:iCs/>
          <w:color w:val="000000" w:themeColor="text1"/>
        </w:rPr>
        <w:t xml:space="preserve">and biodiversity </w:t>
      </w:r>
      <w:r w:rsidR="0073635C">
        <w:rPr>
          <w:rFonts w:ascii="Arial" w:hAnsi="Arial" w:cs="Arial"/>
          <w:b/>
          <w:bCs/>
          <w:i/>
          <w:iCs/>
          <w:color w:val="000000" w:themeColor="text1"/>
        </w:rPr>
        <w:t>N</w:t>
      </w:r>
      <w:r w:rsidRPr="0073635C">
        <w:rPr>
          <w:rFonts w:ascii="Arial" w:hAnsi="Arial" w:cs="Arial"/>
          <w:b/>
          <w:bCs/>
          <w:i/>
          <w:iCs/>
          <w:color w:val="000000" w:themeColor="text1"/>
        </w:rPr>
        <w:t xml:space="preserve">et </w:t>
      </w:r>
      <w:r w:rsidR="0073635C">
        <w:rPr>
          <w:rFonts w:ascii="Arial" w:hAnsi="Arial" w:cs="Arial"/>
          <w:b/>
          <w:bCs/>
          <w:i/>
          <w:iCs/>
          <w:color w:val="000000" w:themeColor="text1"/>
        </w:rPr>
        <w:t>B</w:t>
      </w:r>
      <w:r w:rsidRPr="0073635C">
        <w:rPr>
          <w:rFonts w:ascii="Arial" w:hAnsi="Arial" w:cs="Arial"/>
          <w:b/>
          <w:bCs/>
          <w:i/>
          <w:iCs/>
          <w:color w:val="000000" w:themeColor="text1"/>
        </w:rPr>
        <w:t>enefit</w:t>
      </w:r>
      <w:r w:rsidRPr="004C1774">
        <w:rPr>
          <w:rFonts w:ascii="Arial" w:hAnsi="Arial" w:cs="Arial"/>
          <w:i/>
          <w:iCs/>
          <w:color w:val="000000" w:themeColor="text1"/>
        </w:rPr>
        <w:t xml:space="preserve"> upon completion. </w:t>
      </w:r>
    </w:p>
    <w:p w14:paraId="3B87B975" w14:textId="77777777" w:rsidR="00366986" w:rsidRDefault="00366986" w:rsidP="00366986">
      <w:pPr>
        <w:pStyle w:val="NoSpacing"/>
        <w:ind w:left="567"/>
        <w:rPr>
          <w:rFonts w:ascii="Arial" w:hAnsi="Arial" w:cs="Arial"/>
          <w:color w:val="000000" w:themeColor="text1"/>
        </w:rPr>
      </w:pPr>
    </w:p>
    <w:p w14:paraId="4FE59661" w14:textId="77777777" w:rsidR="008E00C4" w:rsidRPr="00366986" w:rsidRDefault="008E00C4" w:rsidP="00366986">
      <w:pPr>
        <w:pStyle w:val="NoSpacing"/>
        <w:ind w:left="567"/>
        <w:rPr>
          <w:rFonts w:ascii="Arial" w:hAnsi="Arial" w:cs="Arial"/>
          <w:color w:val="000000" w:themeColor="text1"/>
        </w:rPr>
      </w:pPr>
    </w:p>
    <w:p w14:paraId="2ECE2A99" w14:textId="5A564AFD" w:rsidR="00616010" w:rsidRDefault="00616010" w:rsidP="00616010">
      <w:pPr>
        <w:pStyle w:val="NoSpacing"/>
        <w:numPr>
          <w:ilvl w:val="0"/>
          <w:numId w:val="18"/>
        </w:numPr>
        <w:ind w:left="567" w:hanging="567"/>
        <w:rPr>
          <w:rFonts w:ascii="Arial" w:hAnsi="Arial" w:cs="Arial"/>
          <w:color w:val="000000" w:themeColor="text1"/>
        </w:rPr>
      </w:pPr>
      <w:r w:rsidRPr="000773DC">
        <w:rPr>
          <w:rFonts w:ascii="Arial" w:hAnsi="Arial" w:cs="Arial"/>
          <w:b/>
          <w:bCs/>
        </w:rPr>
        <w:lastRenderedPageBreak/>
        <w:t xml:space="preserve">Sketch plan </w:t>
      </w:r>
      <w:r w:rsidRPr="00B16961">
        <w:rPr>
          <w:rFonts w:ascii="Arial" w:hAnsi="Arial" w:cs="Arial"/>
        </w:rPr>
        <w:t>(</w:t>
      </w:r>
      <w:r w:rsidRPr="000773DC">
        <w:rPr>
          <w:rFonts w:ascii="Arial" w:hAnsi="Arial" w:cs="Arial"/>
          <w:color w:val="000000" w:themeColor="text1"/>
        </w:rPr>
        <w:t>showing the approximate plan of the features of the development site</w:t>
      </w:r>
      <w:r>
        <w:rPr>
          <w:rFonts w:ascii="Arial" w:hAnsi="Arial" w:cs="Arial"/>
          <w:color w:val="000000" w:themeColor="text1"/>
        </w:rPr>
        <w:t>)</w:t>
      </w:r>
      <w:r w:rsidRPr="000773DC">
        <w:rPr>
          <w:rFonts w:ascii="Arial" w:hAnsi="Arial" w:cs="Arial"/>
          <w:color w:val="000000" w:themeColor="text1"/>
        </w:rPr>
        <w:t xml:space="preserve">: </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616010" w14:paraId="377435B9" w14:textId="77777777" w:rsidTr="007B68FC">
        <w:tc>
          <w:tcPr>
            <w:tcW w:w="4537" w:type="dxa"/>
          </w:tcPr>
          <w:p w14:paraId="3644F424" w14:textId="77777777" w:rsidR="00616010" w:rsidRPr="00D41D41" w:rsidRDefault="00616010" w:rsidP="007B68FC">
            <w:pPr>
              <w:pStyle w:val="NoSpacing"/>
              <w:ind w:left="605" w:right="175"/>
              <w:rPr>
                <w:rFonts w:ascii="Comic Sans MS" w:hAnsi="Comic Sans MS" w:cs="Dreaming Outloud Pro"/>
                <w:color w:val="FF0000"/>
                <w:sz w:val="22"/>
                <w:szCs w:val="22"/>
              </w:rPr>
            </w:pPr>
            <w:r w:rsidRPr="00D41D41">
              <w:rPr>
                <w:rFonts w:ascii="Comic Sans MS" w:hAnsi="Comic Sans MS" w:cs="Dreaming Outloud Pro"/>
                <w:color w:val="FF0000"/>
                <w:sz w:val="22"/>
                <w:szCs w:val="22"/>
              </w:rPr>
              <w:t>Retained trees (Green circle)</w:t>
            </w:r>
          </w:p>
        </w:tc>
        <w:tc>
          <w:tcPr>
            <w:tcW w:w="5670" w:type="dxa"/>
          </w:tcPr>
          <w:p w14:paraId="0E56EAA3" w14:textId="77777777" w:rsidR="00616010" w:rsidRPr="00D41D41" w:rsidRDefault="00616010" w:rsidP="007B68FC">
            <w:pPr>
              <w:pStyle w:val="NoSpacing"/>
              <w:ind w:right="-107"/>
              <w:rPr>
                <w:rFonts w:ascii="Comic Sans MS" w:hAnsi="Comic Sans MS" w:cs="Dreaming Outloud Pro"/>
                <w:color w:val="FF0000"/>
                <w:sz w:val="22"/>
                <w:szCs w:val="22"/>
              </w:rPr>
            </w:pPr>
            <w:r w:rsidRPr="00D41D41">
              <w:rPr>
                <w:rFonts w:ascii="Comic Sans MS" w:hAnsi="Comic Sans MS" w:cs="Dreaming Outloud Pro"/>
                <w:color w:val="FF0000"/>
                <w:sz w:val="22"/>
                <w:szCs w:val="22"/>
              </w:rPr>
              <w:t>Bat box – (Blue cross)</w:t>
            </w:r>
          </w:p>
        </w:tc>
      </w:tr>
      <w:tr w:rsidR="00616010" w14:paraId="5026C490" w14:textId="77777777" w:rsidTr="007B68FC">
        <w:tc>
          <w:tcPr>
            <w:tcW w:w="4537" w:type="dxa"/>
          </w:tcPr>
          <w:p w14:paraId="003DD121" w14:textId="77777777" w:rsidR="00616010" w:rsidRPr="00D41D41" w:rsidRDefault="00616010" w:rsidP="007B68FC">
            <w:pPr>
              <w:pStyle w:val="NoSpacing"/>
              <w:ind w:left="605" w:right="175"/>
              <w:rPr>
                <w:rFonts w:ascii="Comic Sans MS" w:hAnsi="Comic Sans MS" w:cs="Dreaming Outloud Pro"/>
                <w:color w:val="FF0000"/>
                <w:sz w:val="22"/>
                <w:szCs w:val="22"/>
              </w:rPr>
            </w:pPr>
            <w:r w:rsidRPr="00D41D41">
              <w:rPr>
                <w:rFonts w:ascii="Comic Sans MS" w:hAnsi="Comic Sans MS" w:cs="Dreaming Outloud Pro"/>
                <w:color w:val="FF0000"/>
                <w:sz w:val="22"/>
                <w:szCs w:val="22"/>
              </w:rPr>
              <w:t>Removed tree (Red circle)</w:t>
            </w:r>
          </w:p>
        </w:tc>
        <w:tc>
          <w:tcPr>
            <w:tcW w:w="5670" w:type="dxa"/>
          </w:tcPr>
          <w:p w14:paraId="5E8C8713" w14:textId="77777777" w:rsidR="00616010" w:rsidRPr="00D41D41" w:rsidRDefault="00616010" w:rsidP="007B68FC">
            <w:pPr>
              <w:pStyle w:val="NoSpacing"/>
              <w:ind w:right="-107"/>
              <w:rPr>
                <w:rFonts w:ascii="Comic Sans MS" w:hAnsi="Comic Sans MS" w:cs="Dreaming Outloud Pro"/>
                <w:color w:val="FF0000"/>
                <w:sz w:val="22"/>
                <w:szCs w:val="22"/>
              </w:rPr>
            </w:pPr>
            <w:r w:rsidRPr="00D41D41">
              <w:rPr>
                <w:rFonts w:ascii="Comic Sans MS" w:hAnsi="Comic Sans MS" w:cs="Dreaming Outloud Pro"/>
                <w:color w:val="FF0000"/>
                <w:sz w:val="22"/>
                <w:szCs w:val="22"/>
              </w:rPr>
              <w:t>Bird box (Green cross)</w:t>
            </w:r>
          </w:p>
        </w:tc>
      </w:tr>
      <w:tr w:rsidR="00616010" w14:paraId="57B54DC5" w14:textId="77777777" w:rsidTr="007B68FC">
        <w:tc>
          <w:tcPr>
            <w:tcW w:w="4537" w:type="dxa"/>
          </w:tcPr>
          <w:p w14:paraId="7A4F964F" w14:textId="77777777" w:rsidR="00616010" w:rsidRPr="00D41D41" w:rsidRDefault="00616010" w:rsidP="007B68FC">
            <w:pPr>
              <w:pStyle w:val="NoSpacing"/>
              <w:ind w:left="605" w:right="175"/>
              <w:rPr>
                <w:rFonts w:ascii="Comic Sans MS" w:hAnsi="Comic Sans MS" w:cs="Dreaming Outloud Pro"/>
                <w:color w:val="FF0000"/>
                <w:sz w:val="22"/>
                <w:szCs w:val="22"/>
              </w:rPr>
            </w:pPr>
            <w:r w:rsidRPr="00D41D41">
              <w:rPr>
                <w:rFonts w:ascii="Comic Sans MS" w:hAnsi="Comic Sans MS" w:cs="Dreaming Outloud Pro"/>
                <w:color w:val="FF0000"/>
                <w:sz w:val="22"/>
                <w:szCs w:val="22"/>
              </w:rPr>
              <w:t xml:space="preserve">New trees (Orange circle) </w:t>
            </w:r>
          </w:p>
        </w:tc>
        <w:tc>
          <w:tcPr>
            <w:tcW w:w="5670" w:type="dxa"/>
          </w:tcPr>
          <w:p w14:paraId="5A465846" w14:textId="692D8EAC" w:rsidR="00616010" w:rsidRPr="00D41D41" w:rsidRDefault="00616010" w:rsidP="007B68FC">
            <w:pPr>
              <w:pStyle w:val="NoSpacing"/>
              <w:ind w:right="-107"/>
              <w:rPr>
                <w:rFonts w:ascii="Comic Sans MS" w:hAnsi="Comic Sans MS" w:cs="Dreaming Outloud Pro"/>
                <w:color w:val="FF0000"/>
                <w:sz w:val="22"/>
                <w:szCs w:val="22"/>
              </w:rPr>
            </w:pPr>
            <w:r w:rsidRPr="00D41D41">
              <w:rPr>
                <w:rFonts w:ascii="Comic Sans MS" w:hAnsi="Comic Sans MS" w:cs="Dreaming Outloud Pro"/>
                <w:color w:val="FF0000"/>
                <w:sz w:val="22"/>
                <w:szCs w:val="22"/>
              </w:rPr>
              <w:t>Hedgehog hole in fence (</w:t>
            </w:r>
            <w:r w:rsidR="00D41D41" w:rsidRPr="00D41D41">
              <w:rPr>
                <w:rFonts w:ascii="Comic Sans MS" w:hAnsi="Comic Sans MS" w:cs="Dreaming Outloud Pro"/>
                <w:color w:val="FF0000"/>
                <w:sz w:val="22"/>
                <w:szCs w:val="22"/>
              </w:rPr>
              <w:t>pale b</w:t>
            </w:r>
            <w:r w:rsidRPr="00D41D41">
              <w:rPr>
                <w:rFonts w:ascii="Comic Sans MS" w:hAnsi="Comic Sans MS" w:cs="Dreaming Outloud Pro"/>
                <w:color w:val="FF0000"/>
                <w:sz w:val="22"/>
                <w:szCs w:val="22"/>
              </w:rPr>
              <w:t>lue cross)</w:t>
            </w:r>
          </w:p>
        </w:tc>
      </w:tr>
      <w:tr w:rsidR="00616010" w14:paraId="028E6BE6" w14:textId="77777777" w:rsidTr="007B68FC">
        <w:tc>
          <w:tcPr>
            <w:tcW w:w="4537" w:type="dxa"/>
          </w:tcPr>
          <w:p w14:paraId="61755E53" w14:textId="56C8A1AB" w:rsidR="00616010" w:rsidRPr="00D41D41" w:rsidRDefault="00616010" w:rsidP="007B68FC">
            <w:pPr>
              <w:pStyle w:val="NoSpacing"/>
              <w:ind w:left="605" w:right="29"/>
              <w:rPr>
                <w:rFonts w:ascii="Comic Sans MS" w:hAnsi="Comic Sans MS" w:cs="Dreaming Outloud Pro"/>
                <w:color w:val="FF0000"/>
                <w:sz w:val="22"/>
                <w:szCs w:val="22"/>
              </w:rPr>
            </w:pPr>
            <w:r w:rsidRPr="00D41D41">
              <w:rPr>
                <w:rFonts w:ascii="Comic Sans MS" w:hAnsi="Comic Sans MS" w:cs="Dreaming Outloud Pro"/>
                <w:color w:val="FF0000"/>
                <w:sz w:val="22"/>
                <w:szCs w:val="22"/>
              </w:rPr>
              <w:t>Protective fencing (Purple line</w:t>
            </w:r>
            <w:r w:rsidR="007B68FC" w:rsidRPr="00D41D41">
              <w:rPr>
                <w:rFonts w:ascii="Comic Sans MS" w:hAnsi="Comic Sans MS" w:cs="Dreaming Outloud Pro"/>
                <w:color w:val="FF0000"/>
                <w:sz w:val="22"/>
                <w:szCs w:val="22"/>
              </w:rPr>
              <w:t>)</w:t>
            </w:r>
          </w:p>
        </w:tc>
        <w:tc>
          <w:tcPr>
            <w:tcW w:w="5670" w:type="dxa"/>
          </w:tcPr>
          <w:p w14:paraId="6EB0753C" w14:textId="024F57D4" w:rsidR="00D41D41" w:rsidRPr="00D41D41" w:rsidRDefault="00616010" w:rsidP="007B68FC">
            <w:pPr>
              <w:pStyle w:val="NoSpacing"/>
              <w:ind w:right="-107"/>
              <w:rPr>
                <w:rFonts w:ascii="Comic Sans MS" w:hAnsi="Comic Sans MS" w:cs="Dreaming Outloud Pro"/>
                <w:color w:val="FF0000"/>
                <w:sz w:val="22"/>
                <w:szCs w:val="22"/>
              </w:rPr>
            </w:pPr>
            <w:r w:rsidRPr="00D41D41">
              <w:rPr>
                <w:rFonts w:ascii="Comic Sans MS" w:hAnsi="Comic Sans MS" w:cs="Dreaming Outloud Pro"/>
                <w:color w:val="FF0000"/>
                <w:sz w:val="22"/>
                <w:szCs w:val="22"/>
              </w:rPr>
              <w:t>Hedge section translocation (Orange arrows</w:t>
            </w:r>
            <w:r w:rsidR="007B68FC" w:rsidRPr="00D41D41">
              <w:rPr>
                <w:rFonts w:ascii="Comic Sans MS" w:hAnsi="Comic Sans MS" w:cs="Dreaming Outloud Pro"/>
                <w:color w:val="FF0000"/>
                <w:sz w:val="22"/>
                <w:szCs w:val="22"/>
              </w:rPr>
              <w:t>)</w:t>
            </w:r>
          </w:p>
        </w:tc>
      </w:tr>
      <w:tr w:rsidR="00D41D41" w14:paraId="09B7CF10" w14:textId="77777777" w:rsidTr="007B68FC">
        <w:tc>
          <w:tcPr>
            <w:tcW w:w="4537" w:type="dxa"/>
          </w:tcPr>
          <w:p w14:paraId="68FA3BF5" w14:textId="37B4BA4A" w:rsidR="00D41D41" w:rsidRPr="00D41D41" w:rsidRDefault="00D41D41" w:rsidP="007B68FC">
            <w:pPr>
              <w:pStyle w:val="NoSpacing"/>
              <w:ind w:left="605" w:right="29"/>
              <w:rPr>
                <w:rFonts w:ascii="Comic Sans MS" w:hAnsi="Comic Sans MS" w:cs="Dreaming Outloud Pro"/>
                <w:color w:val="FF0000"/>
                <w:sz w:val="22"/>
                <w:szCs w:val="22"/>
              </w:rPr>
            </w:pPr>
            <w:r w:rsidRPr="00D41D41">
              <w:rPr>
                <w:rFonts w:ascii="Comic Sans MS" w:hAnsi="Comic Sans MS" w:cs="Dreaming Outloud Pro"/>
                <w:color w:val="FF0000"/>
                <w:sz w:val="22"/>
                <w:szCs w:val="22"/>
              </w:rPr>
              <w:t>Compost bin (blue spot)</w:t>
            </w:r>
          </w:p>
        </w:tc>
        <w:tc>
          <w:tcPr>
            <w:tcW w:w="5670" w:type="dxa"/>
          </w:tcPr>
          <w:p w14:paraId="62DB14BF" w14:textId="2EA9FCA5" w:rsidR="00D41D41" w:rsidRPr="00D41D41" w:rsidRDefault="00D41D41" w:rsidP="007B68FC">
            <w:pPr>
              <w:pStyle w:val="NoSpacing"/>
              <w:ind w:right="-107"/>
              <w:rPr>
                <w:rFonts w:ascii="Comic Sans MS" w:hAnsi="Comic Sans MS" w:cs="Dreaming Outloud Pro"/>
                <w:color w:val="FF0000"/>
                <w:sz w:val="22"/>
                <w:szCs w:val="22"/>
              </w:rPr>
            </w:pPr>
            <w:r w:rsidRPr="00D41D41">
              <w:rPr>
                <w:rFonts w:ascii="Comic Sans MS" w:hAnsi="Comic Sans MS" w:cs="Dreaming Outloud Pro"/>
                <w:color w:val="FF0000"/>
                <w:sz w:val="22"/>
                <w:szCs w:val="22"/>
              </w:rPr>
              <w:t>water butt (green spot)</w:t>
            </w:r>
          </w:p>
        </w:tc>
      </w:tr>
      <w:tr w:rsidR="00D41D41" w14:paraId="6CD877AA" w14:textId="77777777" w:rsidTr="007B68FC">
        <w:tc>
          <w:tcPr>
            <w:tcW w:w="4537" w:type="dxa"/>
          </w:tcPr>
          <w:p w14:paraId="74A453D3" w14:textId="3380A458" w:rsidR="00D41D41" w:rsidRPr="00D41D41" w:rsidRDefault="00D41D41" w:rsidP="007B68FC">
            <w:pPr>
              <w:pStyle w:val="NoSpacing"/>
              <w:ind w:left="605" w:right="29"/>
              <w:rPr>
                <w:rFonts w:ascii="Comic Sans MS" w:hAnsi="Comic Sans MS" w:cs="Dreaming Outloud Pro"/>
                <w:color w:val="FF0000"/>
                <w:sz w:val="22"/>
                <w:szCs w:val="22"/>
              </w:rPr>
            </w:pPr>
            <w:r w:rsidRPr="00D41D41">
              <w:rPr>
                <w:rFonts w:ascii="Comic Sans MS" w:hAnsi="Comic Sans MS" w:cs="Dreaming Outloud Pro"/>
                <w:color w:val="FF0000"/>
                <w:sz w:val="22"/>
                <w:szCs w:val="22"/>
              </w:rPr>
              <w:t>Wildlife pond (Pale blue oval)</w:t>
            </w:r>
          </w:p>
        </w:tc>
        <w:tc>
          <w:tcPr>
            <w:tcW w:w="5670" w:type="dxa"/>
          </w:tcPr>
          <w:p w14:paraId="5F30C3E8" w14:textId="77777777" w:rsidR="00D41D41" w:rsidRPr="00D41D41" w:rsidRDefault="00D41D41" w:rsidP="007B68FC">
            <w:pPr>
              <w:pStyle w:val="NoSpacing"/>
              <w:ind w:right="-107"/>
              <w:rPr>
                <w:rFonts w:ascii="Comic Sans MS" w:hAnsi="Comic Sans MS" w:cs="Dreaming Outloud Pro"/>
                <w:color w:val="FF0000"/>
                <w:sz w:val="22"/>
                <w:szCs w:val="22"/>
              </w:rPr>
            </w:pPr>
          </w:p>
        </w:tc>
      </w:tr>
    </w:tbl>
    <w:p w14:paraId="7DEE5475" w14:textId="606C4AF4" w:rsidR="007B68FC" w:rsidRDefault="00774432" w:rsidP="00366986">
      <w:pPr>
        <w:pStyle w:val="NoSpacing"/>
        <w:ind w:left="426"/>
        <w:rPr>
          <w:noProof/>
        </w:rPr>
      </w:pPr>
      <w:r w:rsidRPr="00774432">
        <w:rPr>
          <w:noProof/>
        </w:rPr>
        <w:drawing>
          <wp:inline distT="0" distB="0" distL="0" distR="0" wp14:anchorId="35845ED7" wp14:editId="1EBF3A28">
            <wp:extent cx="5404514" cy="7683281"/>
            <wp:effectExtent l="0" t="0" r="5715" b="0"/>
            <wp:docPr id="515937806" name="Picture 1" descr="A map of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7806" name="Picture 1" descr="A map of a garden&#10;&#10;Description automatically generated"/>
                    <pic:cNvPicPr/>
                  </pic:nvPicPr>
                  <pic:blipFill>
                    <a:blip r:embed="rId10"/>
                    <a:stretch>
                      <a:fillRect/>
                    </a:stretch>
                  </pic:blipFill>
                  <pic:spPr>
                    <a:xfrm>
                      <a:off x="0" y="0"/>
                      <a:ext cx="5413800" cy="7696483"/>
                    </a:xfrm>
                    <a:prstGeom prst="rect">
                      <a:avLst/>
                    </a:prstGeom>
                  </pic:spPr>
                </pic:pic>
              </a:graphicData>
            </a:graphic>
          </wp:inline>
        </w:drawing>
      </w:r>
    </w:p>
    <w:p w14:paraId="1A156D7E" w14:textId="77777777" w:rsidR="00366986" w:rsidRDefault="00366986" w:rsidP="00366986">
      <w:pPr>
        <w:pStyle w:val="NoSpacing"/>
        <w:ind w:left="426"/>
        <w:rPr>
          <w:noProof/>
        </w:rPr>
      </w:pPr>
    </w:p>
    <w:p w14:paraId="32BF472B" w14:textId="79F7642F" w:rsidR="004241D8" w:rsidRPr="00E410D4" w:rsidRDefault="00616010" w:rsidP="004241D8">
      <w:pPr>
        <w:pStyle w:val="NoSpacing"/>
        <w:numPr>
          <w:ilvl w:val="0"/>
          <w:numId w:val="18"/>
        </w:numPr>
        <w:ind w:left="142" w:hanging="142"/>
        <w:rPr>
          <w:rFonts w:ascii="Comic Sans MS" w:hAnsi="Comic Sans MS" w:cs="Arial"/>
          <w:b/>
          <w:bCs/>
          <w:color w:val="FF0000"/>
        </w:rPr>
      </w:pPr>
      <w:r w:rsidRPr="000C1E37">
        <w:rPr>
          <w:rFonts w:ascii="Arial" w:hAnsi="Arial" w:cs="Arial"/>
          <w:b/>
          <w:bCs/>
          <w:color w:val="000000" w:themeColor="text1"/>
        </w:rPr>
        <w:t xml:space="preserve">Site photos </w:t>
      </w:r>
      <w:r w:rsidRPr="007B68FC">
        <w:rPr>
          <w:rFonts w:ascii="Comic Sans MS" w:hAnsi="Comic Sans MS" w:cs="Arial"/>
          <w:b/>
          <w:bCs/>
          <w:color w:val="FF0000"/>
        </w:rPr>
        <w:t>(</w:t>
      </w:r>
      <w:r w:rsidRPr="007B68FC">
        <w:rPr>
          <w:rFonts w:ascii="Comic Sans MS" w:hAnsi="Comic Sans MS" w:cs="Dreaming Outloud Pro"/>
          <w:b/>
          <w:bCs/>
          <w:color w:val="FF0000"/>
        </w:rPr>
        <w:t>examples</w:t>
      </w:r>
      <w:r w:rsidRPr="007B68FC">
        <w:rPr>
          <w:rFonts w:ascii="Comic Sans MS" w:hAnsi="Comic Sans MS" w:cs="Arial"/>
          <w:b/>
          <w:bCs/>
          <w:color w:val="FF0000"/>
        </w:rPr>
        <w:t>)</w:t>
      </w:r>
      <w:r w:rsidRPr="007B68FC">
        <w:rPr>
          <w:rFonts w:ascii="Comic Sans MS" w:hAnsi="Comic Sans MS"/>
          <w:noProof/>
        </w:rPr>
        <w:t xml:space="preserve"> </w:t>
      </w:r>
    </w:p>
    <w:p w14:paraId="37169F4C" w14:textId="77777777" w:rsidR="00616010" w:rsidRPr="00B046F8" w:rsidRDefault="00616010" w:rsidP="00616010">
      <w:pPr>
        <w:pStyle w:val="NoSpacing"/>
        <w:rPr>
          <w:rFonts w:ascii="Arial" w:hAnsi="Arial" w:cs="Arial"/>
          <w:b/>
          <w:bCs/>
          <w:color w:val="FF0000"/>
        </w:rPr>
      </w:pPr>
      <w:r>
        <w:rPr>
          <w:noProof/>
        </w:rPr>
        <w:drawing>
          <wp:inline distT="0" distB="0" distL="0" distR="0" wp14:anchorId="79432362" wp14:editId="0EB919C2">
            <wp:extent cx="6738195" cy="7001301"/>
            <wp:effectExtent l="19050" t="19050" r="24765" b="28575"/>
            <wp:docPr id="75956160" name="Picture 1" descr="A tree next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6160" name="Picture 1" descr="A tree next to a house&#10;&#10;Description automatically generated"/>
                    <pic:cNvPicPr/>
                  </pic:nvPicPr>
                  <pic:blipFill>
                    <a:blip r:embed="rId11"/>
                    <a:stretch>
                      <a:fillRect/>
                    </a:stretch>
                  </pic:blipFill>
                  <pic:spPr>
                    <a:xfrm>
                      <a:off x="0" y="0"/>
                      <a:ext cx="6745570" cy="7008963"/>
                    </a:xfrm>
                    <a:prstGeom prst="rect">
                      <a:avLst/>
                    </a:prstGeom>
                    <a:ln>
                      <a:solidFill>
                        <a:schemeClr val="tx1"/>
                      </a:solidFill>
                    </a:ln>
                  </pic:spPr>
                </pic:pic>
              </a:graphicData>
            </a:graphic>
          </wp:inline>
        </w:drawing>
      </w:r>
    </w:p>
    <w:p w14:paraId="79E9F941" w14:textId="77777777" w:rsidR="00616010" w:rsidRDefault="00616010" w:rsidP="00616010">
      <w:pPr>
        <w:pStyle w:val="NoSpacing"/>
        <w:ind w:left="-426"/>
        <w:rPr>
          <w:rFonts w:ascii="Arial" w:hAnsi="Arial" w:cs="Arial"/>
          <w:b/>
          <w:bCs/>
          <w:color w:val="000000" w:themeColor="text1"/>
        </w:rPr>
      </w:pPr>
    </w:p>
    <w:p w14:paraId="200C19DE" w14:textId="77777777" w:rsidR="00616010" w:rsidRDefault="00616010" w:rsidP="00616010">
      <w:pPr>
        <w:pStyle w:val="NoSpacing"/>
        <w:ind w:left="-426"/>
        <w:rPr>
          <w:rFonts w:ascii="Arial" w:hAnsi="Arial" w:cs="Arial"/>
          <w:b/>
          <w:bCs/>
          <w:color w:val="000000" w:themeColor="text1"/>
        </w:rPr>
      </w:pPr>
    </w:p>
    <w:p w14:paraId="4B764D33" w14:textId="713A7F59" w:rsidR="005A11FB" w:rsidRDefault="005A11FB" w:rsidP="00616010">
      <w:pPr>
        <w:pStyle w:val="NoSpacing"/>
        <w:jc w:val="center"/>
        <w:rPr>
          <w:color w:val="0000FF"/>
        </w:rPr>
      </w:pPr>
    </w:p>
    <w:p w14:paraId="23F42050" w14:textId="77777777" w:rsidR="009D46DE" w:rsidRDefault="009D46DE" w:rsidP="00616010">
      <w:pPr>
        <w:pStyle w:val="NoSpacing"/>
        <w:jc w:val="center"/>
        <w:rPr>
          <w:color w:val="0000FF"/>
        </w:rPr>
      </w:pPr>
    </w:p>
    <w:p w14:paraId="74108998" w14:textId="77777777" w:rsidR="009D46DE" w:rsidRDefault="009D46DE" w:rsidP="00616010">
      <w:pPr>
        <w:pStyle w:val="NoSpacing"/>
        <w:jc w:val="center"/>
        <w:rPr>
          <w:color w:val="0000FF"/>
        </w:rPr>
      </w:pPr>
    </w:p>
    <w:p w14:paraId="52CFA81A" w14:textId="77777777" w:rsidR="009D46DE" w:rsidRDefault="009D46DE" w:rsidP="00616010">
      <w:pPr>
        <w:pStyle w:val="NoSpacing"/>
        <w:jc w:val="center"/>
        <w:rPr>
          <w:color w:val="0000FF"/>
        </w:rPr>
      </w:pPr>
    </w:p>
    <w:p w14:paraId="1AF2D22A" w14:textId="77777777" w:rsidR="009D46DE" w:rsidRDefault="009D46DE" w:rsidP="00616010">
      <w:pPr>
        <w:pStyle w:val="NoSpacing"/>
        <w:jc w:val="center"/>
        <w:rPr>
          <w:color w:val="0000FF"/>
        </w:rPr>
      </w:pPr>
    </w:p>
    <w:p w14:paraId="29ECC397" w14:textId="77777777" w:rsidR="001C06FD" w:rsidRDefault="001C06FD" w:rsidP="009D46DE">
      <w:pPr>
        <w:pStyle w:val="NoSpacing"/>
        <w:rPr>
          <w:color w:val="0000FF"/>
        </w:rPr>
      </w:pPr>
    </w:p>
    <w:p w14:paraId="0BC49391" w14:textId="77777777" w:rsidR="00366986" w:rsidRDefault="00366986" w:rsidP="009D46DE">
      <w:pPr>
        <w:pStyle w:val="NoSpacing"/>
        <w:rPr>
          <w:color w:val="0000FF"/>
        </w:rPr>
      </w:pPr>
    </w:p>
    <w:p w14:paraId="4123F008" w14:textId="77777777" w:rsidR="009D46DE" w:rsidRPr="0044144A" w:rsidRDefault="009D46DE" w:rsidP="009D46DE">
      <w:pPr>
        <w:pStyle w:val="NoSpacing"/>
        <w:rPr>
          <w:rFonts w:ascii="Arial" w:hAnsi="Arial" w:cs="Arial"/>
        </w:rPr>
      </w:pPr>
      <w:r w:rsidRPr="0044144A">
        <w:rPr>
          <w:rFonts w:ascii="Arial" w:hAnsi="Arial" w:cs="Arial"/>
          <w:b/>
          <w:bCs/>
        </w:rPr>
        <w:lastRenderedPageBreak/>
        <w:t>Q. What other advice is there to help me?</w:t>
      </w:r>
    </w:p>
    <w:p w14:paraId="52DD06A0" w14:textId="05F9B227" w:rsidR="001C06FD" w:rsidRPr="0044144A" w:rsidRDefault="009D46DE" w:rsidP="009D46DE">
      <w:pPr>
        <w:pStyle w:val="NoSpacing"/>
        <w:rPr>
          <w:rFonts w:ascii="Arial" w:hAnsi="Arial" w:cs="Arial"/>
        </w:rPr>
      </w:pPr>
      <w:r w:rsidRPr="0044144A">
        <w:rPr>
          <w:rFonts w:ascii="Arial" w:hAnsi="Arial" w:cs="Arial"/>
        </w:rPr>
        <w:t>The following links relate to Green Infrastructure matters and Biodiversity Enhancements that can assist in providing details:</w:t>
      </w:r>
    </w:p>
    <w:p w14:paraId="448FA4BF"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2" w:history="1">
        <w:r w:rsidR="009D46DE" w:rsidRPr="00D638B5">
          <w:rPr>
            <w:rStyle w:val="Hyperlink"/>
            <w:rFonts w:ascii="Arial" w:hAnsi="Arial" w:cs="Arial"/>
            <w:color w:val="0000FF"/>
            <w:sz w:val="22"/>
            <w:szCs w:val="22"/>
          </w:rPr>
          <w:t xml:space="preserve">Tree Preservation Order and Conservation Area interactive map </w:t>
        </w:r>
      </w:hyperlink>
      <w:r w:rsidR="009D46DE" w:rsidRPr="00D638B5">
        <w:rPr>
          <w:rFonts w:ascii="Arial" w:hAnsi="Arial" w:cs="Arial"/>
          <w:color w:val="0000FF"/>
          <w:sz w:val="22"/>
          <w:szCs w:val="22"/>
        </w:rPr>
        <w:t xml:space="preserve"> </w:t>
      </w:r>
    </w:p>
    <w:p w14:paraId="55B00548"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3" w:history="1">
        <w:r w:rsidR="009D46DE" w:rsidRPr="00D638B5">
          <w:rPr>
            <w:rStyle w:val="Hyperlink"/>
            <w:rFonts w:ascii="Arial" w:hAnsi="Arial" w:cs="Arial"/>
            <w:color w:val="0000FF"/>
            <w:sz w:val="22"/>
            <w:szCs w:val="22"/>
          </w:rPr>
          <w:t>Trees and Shrubs native to Pembrokeshire</w:t>
        </w:r>
      </w:hyperlink>
      <w:r w:rsidR="009D46DE" w:rsidRPr="00D638B5">
        <w:rPr>
          <w:rFonts w:ascii="Arial" w:hAnsi="Arial" w:cs="Arial"/>
          <w:color w:val="0000FF"/>
          <w:sz w:val="22"/>
          <w:szCs w:val="22"/>
        </w:rPr>
        <w:t xml:space="preserve"> </w:t>
      </w:r>
    </w:p>
    <w:p w14:paraId="5CC78973"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4" w:history="1">
        <w:r w:rsidR="009D46DE" w:rsidRPr="00D638B5">
          <w:rPr>
            <w:rStyle w:val="Hyperlink"/>
            <w:rFonts w:ascii="Arial" w:hAnsi="Arial" w:cs="Arial"/>
            <w:color w:val="0000FF"/>
            <w:sz w:val="22"/>
            <w:szCs w:val="22"/>
          </w:rPr>
          <w:t>Advice note relating to Grass and Wildflower Seed Mixes</w:t>
        </w:r>
      </w:hyperlink>
      <w:r w:rsidR="009D46DE" w:rsidRPr="00D638B5">
        <w:rPr>
          <w:rStyle w:val="Hyperlink"/>
          <w:rFonts w:ascii="Arial" w:hAnsi="Arial" w:cs="Arial"/>
          <w:color w:val="0000FF"/>
          <w:sz w:val="22"/>
          <w:szCs w:val="22"/>
        </w:rPr>
        <w:t>.</w:t>
      </w:r>
    </w:p>
    <w:p w14:paraId="6DF0E900"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5" w:history="1">
        <w:r w:rsidR="009D46DE" w:rsidRPr="00D638B5">
          <w:rPr>
            <w:rStyle w:val="Hyperlink"/>
            <w:rFonts w:ascii="Arial" w:hAnsi="Arial" w:cs="Arial"/>
            <w:color w:val="0000FF"/>
            <w:sz w:val="22"/>
            <w:szCs w:val="22"/>
          </w:rPr>
          <w:t>Green Roof guide</w:t>
        </w:r>
      </w:hyperlink>
      <w:r w:rsidR="009D46DE" w:rsidRPr="00D638B5">
        <w:rPr>
          <w:rFonts w:ascii="Arial" w:hAnsi="Arial" w:cs="Arial"/>
          <w:color w:val="0000FF"/>
          <w:sz w:val="22"/>
          <w:szCs w:val="22"/>
        </w:rPr>
        <w:t xml:space="preserve"> </w:t>
      </w:r>
    </w:p>
    <w:p w14:paraId="582081A3" w14:textId="77777777" w:rsidR="00DC2E83" w:rsidRPr="00DC2E83" w:rsidRDefault="00290344" w:rsidP="00DC2E83">
      <w:pPr>
        <w:pStyle w:val="NoSpacing"/>
        <w:numPr>
          <w:ilvl w:val="0"/>
          <w:numId w:val="25"/>
        </w:numPr>
        <w:ind w:left="567" w:hanging="567"/>
        <w:rPr>
          <w:rStyle w:val="Hyperlink"/>
          <w:rFonts w:ascii="Arial" w:hAnsi="Arial" w:cs="Arial"/>
          <w:color w:val="0000FF"/>
          <w:sz w:val="22"/>
          <w:szCs w:val="22"/>
          <w:u w:val="none"/>
        </w:rPr>
      </w:pPr>
      <w:hyperlink r:id="rId16" w:history="1">
        <w:r w:rsidR="009D46DE" w:rsidRPr="00D638B5">
          <w:rPr>
            <w:rStyle w:val="Hyperlink"/>
            <w:rFonts w:ascii="Arial" w:hAnsi="Arial" w:cs="Arial"/>
            <w:color w:val="0000FF"/>
            <w:sz w:val="22"/>
            <w:szCs w:val="22"/>
          </w:rPr>
          <w:t>Pembrokeshire hedgebanks</w:t>
        </w:r>
      </w:hyperlink>
    </w:p>
    <w:p w14:paraId="60084416" w14:textId="5F4AEAD9" w:rsidR="009D46DE" w:rsidRPr="00DC2E83" w:rsidRDefault="00290344" w:rsidP="00DC2E83">
      <w:pPr>
        <w:pStyle w:val="NoSpacing"/>
        <w:numPr>
          <w:ilvl w:val="0"/>
          <w:numId w:val="25"/>
        </w:numPr>
        <w:ind w:left="567" w:hanging="567"/>
        <w:rPr>
          <w:rFonts w:ascii="Arial" w:hAnsi="Arial" w:cs="Arial"/>
          <w:color w:val="0000FF"/>
          <w:sz w:val="22"/>
          <w:szCs w:val="22"/>
        </w:rPr>
      </w:pPr>
      <w:hyperlink r:id="rId17" w:history="1">
        <w:r w:rsidR="009D46DE" w:rsidRPr="00DC2E83">
          <w:rPr>
            <w:rStyle w:val="Hyperlink"/>
            <w:rFonts w:ascii="Arial" w:hAnsi="Arial" w:cs="Arial"/>
            <w:color w:val="0000FF"/>
            <w:sz w:val="22"/>
            <w:szCs w:val="22"/>
          </w:rPr>
          <w:t>Guidance on Selection of Trees and Shrubs in Pembrokeshire</w:t>
        </w:r>
      </w:hyperlink>
    </w:p>
    <w:p w14:paraId="3828D75C"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8" w:history="1">
        <w:r w:rsidR="009D46DE" w:rsidRPr="00D638B5">
          <w:rPr>
            <w:rStyle w:val="Hyperlink"/>
            <w:rFonts w:ascii="Arial" w:hAnsi="Arial" w:cs="Arial"/>
            <w:color w:val="0000FF"/>
            <w:sz w:val="22"/>
            <w:szCs w:val="22"/>
          </w:rPr>
          <w:t>Boundary planting</w:t>
        </w:r>
      </w:hyperlink>
      <w:r w:rsidR="009D46DE" w:rsidRPr="00D638B5">
        <w:rPr>
          <w:rFonts w:ascii="Arial" w:hAnsi="Arial" w:cs="Arial"/>
          <w:color w:val="0000FF"/>
          <w:sz w:val="22"/>
          <w:szCs w:val="22"/>
        </w:rPr>
        <w:t xml:space="preserve"> </w:t>
      </w:r>
    </w:p>
    <w:p w14:paraId="11DAB652"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19" w:history="1">
        <w:r w:rsidR="009D46DE" w:rsidRPr="00D638B5">
          <w:rPr>
            <w:rStyle w:val="Hyperlink"/>
            <w:rFonts w:ascii="Arial" w:hAnsi="Arial" w:cs="Arial"/>
            <w:color w:val="0000FF"/>
            <w:sz w:val="22"/>
            <w:szCs w:val="22"/>
          </w:rPr>
          <w:t>Implementing soft landscaping</w:t>
        </w:r>
      </w:hyperlink>
      <w:r w:rsidR="009D46DE" w:rsidRPr="00D638B5">
        <w:rPr>
          <w:rFonts w:ascii="Arial" w:hAnsi="Arial" w:cs="Arial"/>
          <w:color w:val="0000FF"/>
          <w:sz w:val="22"/>
          <w:szCs w:val="22"/>
        </w:rPr>
        <w:t xml:space="preserve"> </w:t>
      </w:r>
    </w:p>
    <w:p w14:paraId="0E912FB9" w14:textId="77777777" w:rsidR="009D46DE" w:rsidRPr="00D638B5" w:rsidRDefault="00290344" w:rsidP="00B0046F">
      <w:pPr>
        <w:pStyle w:val="NoSpacing"/>
        <w:numPr>
          <w:ilvl w:val="0"/>
          <w:numId w:val="25"/>
        </w:numPr>
        <w:ind w:left="567" w:hanging="567"/>
        <w:rPr>
          <w:rFonts w:ascii="Arial" w:hAnsi="Arial" w:cs="Arial"/>
          <w:color w:val="0000FF"/>
          <w:sz w:val="22"/>
          <w:szCs w:val="22"/>
        </w:rPr>
      </w:pPr>
      <w:hyperlink r:id="rId20" w:history="1">
        <w:r w:rsidR="009D46DE" w:rsidRPr="00D638B5">
          <w:rPr>
            <w:rStyle w:val="Hyperlink"/>
            <w:rFonts w:ascii="Arial" w:hAnsi="Arial" w:cs="Arial"/>
            <w:color w:val="0000FF"/>
            <w:sz w:val="22"/>
            <w:szCs w:val="22"/>
          </w:rPr>
          <w:t>Apple varieties suited to West Wales</w:t>
        </w:r>
      </w:hyperlink>
      <w:r w:rsidR="009D46DE" w:rsidRPr="00D638B5">
        <w:rPr>
          <w:rFonts w:ascii="Arial" w:hAnsi="Arial" w:cs="Arial"/>
          <w:color w:val="0000FF"/>
          <w:sz w:val="22"/>
          <w:szCs w:val="22"/>
        </w:rPr>
        <w:t xml:space="preserve"> </w:t>
      </w:r>
    </w:p>
    <w:p w14:paraId="72E08E11" w14:textId="77777777" w:rsidR="009D46DE" w:rsidRPr="00D638B5" w:rsidRDefault="00290344" w:rsidP="00B0046F">
      <w:pPr>
        <w:pStyle w:val="NoSpacing"/>
        <w:numPr>
          <w:ilvl w:val="0"/>
          <w:numId w:val="25"/>
        </w:numPr>
        <w:ind w:left="567" w:hanging="567"/>
        <w:rPr>
          <w:sz w:val="22"/>
          <w:szCs w:val="22"/>
        </w:rPr>
      </w:pPr>
      <w:hyperlink r:id="rId21" w:history="1">
        <w:r w:rsidR="009D46DE" w:rsidRPr="00D638B5">
          <w:rPr>
            <w:rStyle w:val="Hyperlink"/>
            <w:rFonts w:ascii="Arial" w:hAnsi="Arial" w:cs="Arial"/>
            <w:color w:val="0000FF"/>
            <w:sz w:val="22"/>
            <w:szCs w:val="22"/>
          </w:rPr>
          <w:t>PCNPA Supplementary Planning Guidance (Biodiversity)</w:t>
        </w:r>
      </w:hyperlink>
    </w:p>
    <w:p w14:paraId="2BB7156B" w14:textId="77777777" w:rsidR="009D46DE" w:rsidRPr="00D638B5" w:rsidRDefault="00290344" w:rsidP="00B0046F">
      <w:pPr>
        <w:pStyle w:val="NoSpacing"/>
        <w:numPr>
          <w:ilvl w:val="0"/>
          <w:numId w:val="25"/>
        </w:numPr>
        <w:ind w:left="567" w:hanging="567"/>
        <w:rPr>
          <w:color w:val="0000FF"/>
          <w:sz w:val="22"/>
          <w:szCs w:val="22"/>
        </w:rPr>
      </w:pPr>
      <w:hyperlink r:id="rId22" w:history="1">
        <w:r w:rsidR="009D46DE" w:rsidRPr="00D638B5">
          <w:rPr>
            <w:rStyle w:val="Hyperlink"/>
            <w:rFonts w:ascii="Arial" w:hAnsi="Arial" w:cs="Arial"/>
            <w:color w:val="0000FF"/>
            <w:sz w:val="22"/>
            <w:szCs w:val="22"/>
          </w:rPr>
          <w:t>Pembrokeshire Green Infrastructure Statement</w:t>
        </w:r>
      </w:hyperlink>
      <w:r w:rsidR="009D46DE" w:rsidRPr="00D638B5">
        <w:rPr>
          <w:rFonts w:ascii="Arial" w:hAnsi="Arial" w:cs="Arial"/>
          <w:color w:val="0000FF"/>
          <w:sz w:val="22"/>
          <w:szCs w:val="22"/>
        </w:rPr>
        <w:t xml:space="preserve"> </w:t>
      </w:r>
    </w:p>
    <w:p w14:paraId="29BD6B6F" w14:textId="77777777" w:rsidR="009D46DE" w:rsidRPr="00D638B5" w:rsidRDefault="00290344" w:rsidP="00B0046F">
      <w:pPr>
        <w:pStyle w:val="NoSpacing"/>
        <w:numPr>
          <w:ilvl w:val="0"/>
          <w:numId w:val="25"/>
        </w:numPr>
        <w:ind w:left="567" w:hanging="567"/>
        <w:rPr>
          <w:color w:val="0000FF"/>
          <w:sz w:val="22"/>
          <w:szCs w:val="22"/>
        </w:rPr>
      </w:pPr>
      <w:hyperlink r:id="rId23" w:history="1">
        <w:r w:rsidR="009D46DE" w:rsidRPr="00D638B5">
          <w:rPr>
            <w:rStyle w:val="Hyperlink"/>
            <w:rFonts w:ascii="Arial" w:hAnsi="Arial" w:cs="Arial"/>
            <w:color w:val="0000FF"/>
            <w:sz w:val="22"/>
            <w:szCs w:val="22"/>
          </w:rPr>
          <w:t xml:space="preserve">Planning Policy Wales 12 (PPW 12) </w:t>
        </w:r>
      </w:hyperlink>
      <w:r w:rsidR="009D46DE" w:rsidRPr="00D638B5">
        <w:rPr>
          <w:rFonts w:ascii="Arial" w:hAnsi="Arial" w:cs="Arial"/>
          <w:color w:val="0000FF"/>
          <w:sz w:val="22"/>
          <w:szCs w:val="22"/>
        </w:rPr>
        <w:t xml:space="preserve"> </w:t>
      </w:r>
    </w:p>
    <w:p w14:paraId="62CF58B0" w14:textId="77777777" w:rsidR="009D46DE" w:rsidRPr="00D638B5" w:rsidRDefault="00290344" w:rsidP="00B0046F">
      <w:pPr>
        <w:pStyle w:val="NoSpacing"/>
        <w:numPr>
          <w:ilvl w:val="0"/>
          <w:numId w:val="25"/>
        </w:numPr>
        <w:ind w:left="567" w:hanging="567"/>
        <w:rPr>
          <w:color w:val="0000FF"/>
          <w:sz w:val="22"/>
          <w:szCs w:val="22"/>
        </w:rPr>
      </w:pPr>
      <w:hyperlink r:id="rId24" w:history="1">
        <w:r w:rsidR="009D46DE" w:rsidRPr="00D638B5">
          <w:rPr>
            <w:rStyle w:val="Hyperlink"/>
            <w:rFonts w:ascii="Arial" w:hAnsi="Arial" w:cs="Arial"/>
            <w:color w:val="0000FF"/>
            <w:sz w:val="22"/>
            <w:szCs w:val="22"/>
          </w:rPr>
          <w:t>Environment (Wales) Act 2016</w:t>
        </w:r>
      </w:hyperlink>
      <w:r w:rsidR="009D46DE" w:rsidRPr="00D638B5">
        <w:rPr>
          <w:rFonts w:ascii="Arial" w:hAnsi="Arial" w:cs="Arial"/>
          <w:color w:val="0000FF"/>
          <w:sz w:val="22"/>
          <w:szCs w:val="22"/>
        </w:rPr>
        <w:t xml:space="preserve"> </w:t>
      </w:r>
    </w:p>
    <w:p w14:paraId="5EB0C989" w14:textId="77777777" w:rsidR="00D41D41" w:rsidRPr="00D41D41" w:rsidRDefault="00290344" w:rsidP="00B0046F">
      <w:pPr>
        <w:pStyle w:val="NoSpacing"/>
        <w:numPr>
          <w:ilvl w:val="0"/>
          <w:numId w:val="25"/>
        </w:numPr>
        <w:ind w:left="567" w:hanging="567"/>
        <w:rPr>
          <w:rStyle w:val="Hyperlink"/>
          <w:color w:val="0000FF"/>
          <w:sz w:val="22"/>
          <w:szCs w:val="22"/>
          <w:u w:val="none"/>
        </w:rPr>
      </w:pPr>
      <w:hyperlink r:id="rId25" w:history="1">
        <w:r w:rsidR="009D46DE" w:rsidRPr="00D638B5">
          <w:rPr>
            <w:rStyle w:val="Hyperlink"/>
            <w:rFonts w:ascii="Arial" w:hAnsi="Arial" w:cs="Arial"/>
            <w:color w:val="0000FF"/>
            <w:sz w:val="22"/>
            <w:szCs w:val="22"/>
          </w:rPr>
          <w:t>Technical Advice Note 5 (TAN 5) – Nature Conservation and Planning</w:t>
        </w:r>
      </w:hyperlink>
      <w:r w:rsidR="009D46DE" w:rsidRPr="00D638B5">
        <w:rPr>
          <w:rStyle w:val="Hyperlink"/>
          <w:rFonts w:ascii="Arial" w:hAnsi="Arial" w:cs="Arial"/>
          <w:b/>
          <w:bCs/>
          <w:color w:val="FF0000"/>
          <w:sz w:val="22"/>
          <w:szCs w:val="22"/>
          <w:u w:val="none"/>
        </w:rPr>
        <w:t xml:space="preserve"> </w:t>
      </w:r>
    </w:p>
    <w:p w14:paraId="470E2612" w14:textId="78C2ED40" w:rsidR="00D41D41" w:rsidRPr="00D41D41" w:rsidRDefault="00290344" w:rsidP="00B0046F">
      <w:pPr>
        <w:pStyle w:val="NoSpacing"/>
        <w:numPr>
          <w:ilvl w:val="0"/>
          <w:numId w:val="25"/>
        </w:numPr>
        <w:ind w:left="567" w:hanging="567"/>
        <w:rPr>
          <w:rFonts w:ascii="Arial" w:hAnsi="Arial" w:cs="Arial"/>
          <w:color w:val="0000FF"/>
          <w:sz w:val="22"/>
          <w:szCs w:val="22"/>
        </w:rPr>
      </w:pPr>
      <w:hyperlink r:id="rId26" w:history="1">
        <w:r w:rsidR="00D41D41" w:rsidRPr="00D41D41">
          <w:rPr>
            <w:rStyle w:val="Hyperlink"/>
            <w:rFonts w:ascii="Arial" w:hAnsi="Arial" w:cs="Arial"/>
            <w:color w:val="0000FF"/>
            <w:sz w:val="22"/>
            <w:szCs w:val="22"/>
          </w:rPr>
          <w:t xml:space="preserve">Wildlife trusts – </w:t>
        </w:r>
        <w:r w:rsidR="001D267A">
          <w:rPr>
            <w:rStyle w:val="Hyperlink"/>
            <w:rFonts w:ascii="Arial" w:hAnsi="Arial" w:cs="Arial"/>
            <w:color w:val="0000FF"/>
            <w:sz w:val="22"/>
            <w:szCs w:val="22"/>
          </w:rPr>
          <w:t>P</w:t>
        </w:r>
        <w:r w:rsidR="00D41D41" w:rsidRPr="00D41D41">
          <w:rPr>
            <w:rStyle w:val="Hyperlink"/>
            <w:rFonts w:ascii="Arial" w:hAnsi="Arial" w:cs="Arial"/>
            <w:color w:val="0000FF"/>
            <w:sz w:val="22"/>
            <w:szCs w:val="22"/>
          </w:rPr>
          <w:t>ond advice</w:t>
        </w:r>
      </w:hyperlink>
      <w:r w:rsidR="00D41D41" w:rsidRPr="00D41D41">
        <w:rPr>
          <w:rFonts w:ascii="Arial" w:hAnsi="Arial" w:cs="Arial"/>
          <w:color w:val="0000FF"/>
          <w:sz w:val="22"/>
          <w:szCs w:val="22"/>
        </w:rPr>
        <w:t xml:space="preserve"> </w:t>
      </w:r>
    </w:p>
    <w:p w14:paraId="1B05DA6D" w14:textId="77777777" w:rsidR="009D46DE" w:rsidRDefault="009D46DE" w:rsidP="009D46DE">
      <w:pPr>
        <w:pStyle w:val="NoSpacing"/>
        <w:rPr>
          <w:rFonts w:ascii="Arial" w:hAnsi="Arial" w:cs="Arial"/>
          <w:b/>
          <w:bCs/>
        </w:rPr>
      </w:pPr>
    </w:p>
    <w:p w14:paraId="59B93C9A" w14:textId="77777777" w:rsidR="001C06FD" w:rsidRDefault="001C06FD" w:rsidP="009D46DE">
      <w:pPr>
        <w:pStyle w:val="NoSpacing"/>
        <w:rPr>
          <w:rFonts w:ascii="Arial" w:hAnsi="Arial" w:cs="Arial"/>
          <w:b/>
          <w:bCs/>
        </w:rPr>
      </w:pPr>
    </w:p>
    <w:p w14:paraId="3912805C" w14:textId="758E6795" w:rsidR="00B0046F" w:rsidRDefault="00D638B5" w:rsidP="007B68FC">
      <w:pPr>
        <w:pStyle w:val="NoSpacing"/>
        <w:rPr>
          <w:rFonts w:ascii="Arial" w:hAnsi="Arial" w:cs="Arial"/>
          <w:b/>
          <w:bCs/>
          <w:color w:val="000000" w:themeColor="text1"/>
        </w:rPr>
      </w:pPr>
      <w:r w:rsidRPr="00D638B5">
        <w:rPr>
          <w:rFonts w:ascii="Arial" w:hAnsi="Arial" w:cs="Arial"/>
          <w:b/>
          <w:bCs/>
          <w:color w:val="000000" w:themeColor="text1"/>
        </w:rPr>
        <w:t xml:space="preserve">Q. </w:t>
      </w:r>
      <w:r w:rsidR="009D46DE" w:rsidRPr="00D638B5">
        <w:rPr>
          <w:rFonts w:ascii="Arial" w:hAnsi="Arial" w:cs="Arial"/>
          <w:b/>
          <w:bCs/>
          <w:color w:val="000000" w:themeColor="text1"/>
        </w:rPr>
        <w:t xml:space="preserve">How </w:t>
      </w:r>
      <w:r w:rsidRPr="00D638B5">
        <w:rPr>
          <w:rFonts w:ascii="Arial" w:hAnsi="Arial" w:cs="Arial"/>
          <w:b/>
          <w:bCs/>
          <w:color w:val="000000" w:themeColor="text1"/>
        </w:rPr>
        <w:t>is the</w:t>
      </w:r>
      <w:r w:rsidR="009D46DE" w:rsidRPr="00D638B5">
        <w:rPr>
          <w:rFonts w:ascii="Arial" w:hAnsi="Arial" w:cs="Arial"/>
          <w:b/>
          <w:bCs/>
          <w:color w:val="000000" w:themeColor="text1"/>
        </w:rPr>
        <w:t xml:space="preserve"> stepwise approach used to result in Net Benefit of Green Infrastructure</w:t>
      </w:r>
      <w:r w:rsidR="00DB6A32">
        <w:rPr>
          <w:rFonts w:ascii="Arial" w:hAnsi="Arial" w:cs="Arial"/>
          <w:b/>
          <w:bCs/>
          <w:color w:val="000000" w:themeColor="text1"/>
        </w:rPr>
        <w:t xml:space="preserve"> and Biodiversity Enhancement</w:t>
      </w:r>
      <w:r w:rsidRPr="00D638B5">
        <w:rPr>
          <w:rFonts w:ascii="Arial" w:hAnsi="Arial" w:cs="Arial"/>
          <w:b/>
          <w:bCs/>
          <w:color w:val="000000" w:themeColor="text1"/>
        </w:rPr>
        <w:t>?</w:t>
      </w:r>
      <w:r w:rsidR="007D3C1D" w:rsidRPr="007D3C1D">
        <w:rPr>
          <w:rStyle w:val="FootnoteReference"/>
          <w:rFonts w:ascii="Arial" w:hAnsi="Arial"/>
          <w:color w:val="000000" w:themeColor="text1"/>
        </w:rPr>
        <w:footnoteReference w:id="1"/>
      </w:r>
    </w:p>
    <w:p w14:paraId="47CB3B88" w14:textId="77777777" w:rsidR="001C06FD" w:rsidRPr="00D638B5" w:rsidRDefault="001C06FD" w:rsidP="007B68FC">
      <w:pPr>
        <w:pStyle w:val="NoSpacing"/>
        <w:rPr>
          <w:rFonts w:ascii="Arial" w:hAnsi="Arial" w:cs="Arial"/>
          <w:b/>
          <w:bCs/>
          <w:color w:val="000000" w:themeColor="text1"/>
        </w:rPr>
      </w:pPr>
    </w:p>
    <w:p w14:paraId="726D00C0" w14:textId="62E3D8B8" w:rsidR="009D46DE" w:rsidRDefault="009D46DE" w:rsidP="00D638B5">
      <w:pPr>
        <w:pStyle w:val="NoSpacing"/>
        <w:rPr>
          <w:rFonts w:ascii="Arial" w:hAnsi="Arial" w:cs="Arial"/>
          <w:color w:val="0000FF"/>
        </w:rPr>
      </w:pPr>
      <w:r w:rsidRPr="00205175">
        <w:rPr>
          <w:rFonts w:ascii="Arial" w:hAnsi="Arial" w:cs="Arial"/>
          <w:noProof/>
          <w:color w:val="0000FF"/>
        </w:rPr>
        <w:drawing>
          <wp:inline distT="0" distB="0" distL="0" distR="0" wp14:anchorId="585CA467" wp14:editId="52A3C49B">
            <wp:extent cx="6498162" cy="3824667"/>
            <wp:effectExtent l="19050" t="19050" r="17145" b="23495"/>
            <wp:docPr id="1017003902" name="Picture 1" descr="A diagram of a step-wise appro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03902" name="Picture 1" descr="A diagram of a step-wise approach&#10;&#10;Description automatically generated"/>
                    <pic:cNvPicPr/>
                  </pic:nvPicPr>
                  <pic:blipFill>
                    <a:blip r:embed="rId27"/>
                    <a:stretch>
                      <a:fillRect/>
                    </a:stretch>
                  </pic:blipFill>
                  <pic:spPr>
                    <a:xfrm>
                      <a:off x="0" y="0"/>
                      <a:ext cx="6584834" cy="3875680"/>
                    </a:xfrm>
                    <a:prstGeom prst="rect">
                      <a:avLst/>
                    </a:prstGeom>
                    <a:ln>
                      <a:solidFill>
                        <a:schemeClr val="tx1"/>
                      </a:solidFill>
                    </a:ln>
                  </pic:spPr>
                </pic:pic>
              </a:graphicData>
            </a:graphic>
          </wp:inline>
        </w:drawing>
      </w:r>
    </w:p>
    <w:p w14:paraId="6B289EE9" w14:textId="77777777" w:rsidR="001C06FD" w:rsidRDefault="001C06FD" w:rsidP="009D46DE">
      <w:pPr>
        <w:pStyle w:val="NoSpacing"/>
        <w:rPr>
          <w:rFonts w:ascii="Arial" w:hAnsi="Arial" w:cs="Arial"/>
          <w:b/>
          <w:bCs/>
        </w:rPr>
      </w:pPr>
    </w:p>
    <w:p w14:paraId="6CA24D16" w14:textId="77777777" w:rsidR="007D3C1D" w:rsidRDefault="007D3C1D" w:rsidP="009D46DE">
      <w:pPr>
        <w:pStyle w:val="NoSpacing"/>
        <w:rPr>
          <w:rFonts w:ascii="Arial" w:hAnsi="Arial" w:cs="Arial"/>
          <w:b/>
          <w:bCs/>
        </w:rPr>
      </w:pPr>
    </w:p>
    <w:p w14:paraId="6936C773" w14:textId="77777777" w:rsidR="007D3C1D" w:rsidRDefault="007D3C1D" w:rsidP="009D46DE">
      <w:pPr>
        <w:pStyle w:val="NoSpacing"/>
        <w:rPr>
          <w:rFonts w:ascii="Arial" w:hAnsi="Arial" w:cs="Arial"/>
          <w:b/>
          <w:bCs/>
        </w:rPr>
      </w:pPr>
    </w:p>
    <w:p w14:paraId="612593E6" w14:textId="77777777" w:rsidR="001C06FD" w:rsidRDefault="001C06FD" w:rsidP="009D46DE">
      <w:pPr>
        <w:pStyle w:val="NoSpacing"/>
        <w:rPr>
          <w:rFonts w:ascii="Arial" w:hAnsi="Arial" w:cs="Arial"/>
          <w:b/>
          <w:bCs/>
        </w:rPr>
      </w:pPr>
    </w:p>
    <w:p w14:paraId="6055363C" w14:textId="77777777" w:rsidR="001C06FD" w:rsidRDefault="001C06FD" w:rsidP="009D46DE">
      <w:pPr>
        <w:pStyle w:val="NoSpacing"/>
        <w:rPr>
          <w:rFonts w:ascii="Arial" w:hAnsi="Arial" w:cs="Arial"/>
          <w:b/>
          <w:bCs/>
        </w:rPr>
      </w:pPr>
    </w:p>
    <w:p w14:paraId="7A174462" w14:textId="74454F09" w:rsidR="00F862B9" w:rsidRDefault="00D638B5" w:rsidP="009D46DE">
      <w:pPr>
        <w:pStyle w:val="NoSpacing"/>
        <w:rPr>
          <w:rStyle w:val="Hyperlink"/>
          <w:rFonts w:ascii="Arial" w:hAnsi="Arial" w:cs="Arial"/>
          <w:b/>
          <w:bCs/>
          <w:color w:val="000000" w:themeColor="text1"/>
          <w:u w:val="none"/>
        </w:rPr>
      </w:pPr>
      <w:r>
        <w:rPr>
          <w:rStyle w:val="Hyperlink"/>
          <w:rFonts w:ascii="Arial" w:hAnsi="Arial" w:cs="Arial"/>
          <w:b/>
          <w:bCs/>
          <w:color w:val="000000" w:themeColor="text1"/>
          <w:u w:val="none"/>
        </w:rPr>
        <w:lastRenderedPageBreak/>
        <w:t xml:space="preserve">Q. </w:t>
      </w:r>
      <w:r w:rsidR="00F862B9">
        <w:rPr>
          <w:rStyle w:val="Hyperlink"/>
          <w:rFonts w:ascii="Arial" w:hAnsi="Arial" w:cs="Arial"/>
          <w:b/>
          <w:bCs/>
          <w:color w:val="000000" w:themeColor="text1"/>
          <w:u w:val="none"/>
        </w:rPr>
        <w:t>W</w:t>
      </w:r>
      <w:r>
        <w:rPr>
          <w:rStyle w:val="Hyperlink"/>
          <w:rFonts w:ascii="Arial" w:hAnsi="Arial" w:cs="Arial"/>
          <w:b/>
          <w:bCs/>
          <w:color w:val="000000" w:themeColor="text1"/>
          <w:u w:val="none"/>
        </w:rPr>
        <w:t xml:space="preserve">hat are </w:t>
      </w:r>
      <w:r w:rsidR="009D46DE" w:rsidRPr="004B2DE6">
        <w:rPr>
          <w:rStyle w:val="Hyperlink"/>
          <w:rFonts w:ascii="Arial" w:hAnsi="Arial" w:cs="Arial"/>
          <w:b/>
          <w:bCs/>
          <w:color w:val="000000" w:themeColor="text1"/>
          <w:u w:val="none"/>
        </w:rPr>
        <w:t>example</w:t>
      </w:r>
      <w:r>
        <w:rPr>
          <w:rStyle w:val="Hyperlink"/>
          <w:rFonts w:ascii="Arial" w:hAnsi="Arial" w:cs="Arial"/>
          <w:b/>
          <w:bCs/>
          <w:color w:val="000000" w:themeColor="text1"/>
          <w:u w:val="none"/>
        </w:rPr>
        <w:t>s</w:t>
      </w:r>
      <w:r w:rsidR="009D46DE" w:rsidRPr="004B2DE6">
        <w:rPr>
          <w:rStyle w:val="Hyperlink"/>
          <w:rFonts w:ascii="Arial" w:hAnsi="Arial" w:cs="Arial"/>
          <w:b/>
          <w:bCs/>
          <w:color w:val="000000" w:themeColor="text1"/>
          <w:u w:val="none"/>
        </w:rPr>
        <w:t xml:space="preserve"> of biodiversity enhancements in gardens</w:t>
      </w:r>
      <w:r w:rsidR="001D3DAC">
        <w:rPr>
          <w:rStyle w:val="Hyperlink"/>
          <w:rFonts w:ascii="Arial" w:hAnsi="Arial" w:cs="Arial"/>
          <w:b/>
          <w:bCs/>
          <w:color w:val="000000" w:themeColor="text1"/>
          <w:u w:val="none"/>
        </w:rPr>
        <w:t>?</w:t>
      </w:r>
      <w:r w:rsidR="009D46DE" w:rsidRPr="004B2DE6">
        <w:rPr>
          <w:rStyle w:val="FootnoteReference"/>
          <w:rFonts w:ascii="Arial" w:hAnsi="Arial" w:cs="Arial"/>
          <w:b/>
          <w:bCs/>
          <w:color w:val="000000" w:themeColor="text1"/>
        </w:rPr>
        <w:footnoteReference w:id="2"/>
      </w:r>
    </w:p>
    <w:p w14:paraId="2E249CDC" w14:textId="5670B0C8" w:rsidR="009D46DE" w:rsidRDefault="009D46DE" w:rsidP="00B0046F">
      <w:pPr>
        <w:pStyle w:val="NoSpacing"/>
        <w:rPr>
          <w:color w:val="0000FF"/>
        </w:rPr>
      </w:pPr>
      <w:r w:rsidRPr="0044144A">
        <w:rPr>
          <w:rFonts w:ascii="Arial" w:hAnsi="Arial" w:cs="Arial"/>
          <w:b/>
          <w:bCs/>
          <w:noProof/>
        </w:rPr>
        <w:drawing>
          <wp:inline distT="0" distB="0" distL="0" distR="0" wp14:anchorId="3C3AC1D2" wp14:editId="4F5B9B4A">
            <wp:extent cx="6485359" cy="4577226"/>
            <wp:effectExtent l="19050" t="19050" r="10795" b="13970"/>
            <wp:docPr id="1871344416"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09742" name="Picture 1" descr="A drawing of a house&#10;&#10;Description automatically generated"/>
                    <pic:cNvPicPr/>
                  </pic:nvPicPr>
                  <pic:blipFill>
                    <a:blip r:embed="rId28"/>
                    <a:stretch>
                      <a:fillRect/>
                    </a:stretch>
                  </pic:blipFill>
                  <pic:spPr>
                    <a:xfrm>
                      <a:off x="0" y="0"/>
                      <a:ext cx="6586543" cy="4648639"/>
                    </a:xfrm>
                    <a:prstGeom prst="rect">
                      <a:avLst/>
                    </a:prstGeom>
                    <a:ln>
                      <a:solidFill>
                        <a:schemeClr val="tx1"/>
                      </a:solidFill>
                    </a:ln>
                  </pic:spPr>
                </pic:pic>
              </a:graphicData>
            </a:graphic>
          </wp:inline>
        </w:drawing>
      </w:r>
    </w:p>
    <w:p w14:paraId="75B8EFF9" w14:textId="77777777" w:rsidR="001839AE" w:rsidRDefault="001839AE" w:rsidP="00616010">
      <w:pPr>
        <w:pStyle w:val="NoSpacing"/>
        <w:jc w:val="center"/>
        <w:rPr>
          <w:color w:val="0000FF"/>
        </w:rPr>
      </w:pPr>
    </w:p>
    <w:p w14:paraId="7DBF2F5C" w14:textId="77777777" w:rsidR="001C06FD" w:rsidRDefault="001C06FD" w:rsidP="00616010">
      <w:pPr>
        <w:pStyle w:val="NoSpacing"/>
        <w:jc w:val="center"/>
        <w:rPr>
          <w:color w:val="0000FF"/>
        </w:rPr>
      </w:pPr>
    </w:p>
    <w:p w14:paraId="3C6F76A8" w14:textId="77777777" w:rsidR="001839AE" w:rsidRDefault="001839AE" w:rsidP="00D24CAC">
      <w:pPr>
        <w:pStyle w:val="NoSpacing"/>
        <w:ind w:left="-284"/>
        <w:rPr>
          <w:color w:val="0000FF"/>
        </w:rPr>
      </w:pPr>
    </w:p>
    <w:p w14:paraId="62FA4266" w14:textId="71A6A739" w:rsidR="001839AE" w:rsidRPr="00D24CAC" w:rsidRDefault="000A2122" w:rsidP="00D24CAC">
      <w:pPr>
        <w:pStyle w:val="NoSpacing"/>
        <w:ind w:left="-284"/>
        <w:jc w:val="center"/>
        <w:rPr>
          <w:rFonts w:ascii="Arial" w:hAnsi="Arial" w:cs="Arial"/>
          <w:b/>
          <w:bCs/>
        </w:rPr>
      </w:pPr>
      <w:r w:rsidRPr="00D24CAC">
        <w:rPr>
          <w:rFonts w:ascii="Arial" w:hAnsi="Arial" w:cs="Arial"/>
          <w:b/>
          <w:bCs/>
        </w:rPr>
        <w:t xml:space="preserve">For more information please contact: </w:t>
      </w:r>
    </w:p>
    <w:p w14:paraId="7EBAAA65" w14:textId="77777777" w:rsidR="000A2122" w:rsidRPr="00D24CAC" w:rsidRDefault="000A2122" w:rsidP="00D24CAC">
      <w:pPr>
        <w:pStyle w:val="NoSpacing"/>
        <w:ind w:left="-284"/>
        <w:jc w:val="center"/>
        <w:rPr>
          <w:rFonts w:ascii="Arial" w:hAnsi="Arial" w:cs="Arial"/>
        </w:rPr>
      </w:pPr>
    </w:p>
    <w:p w14:paraId="10A71B97" w14:textId="73E01695" w:rsidR="009E7407" w:rsidRPr="00D24CAC" w:rsidRDefault="000A2122" w:rsidP="00D24CAC">
      <w:pPr>
        <w:pStyle w:val="NoSpacing"/>
        <w:ind w:left="-284"/>
        <w:jc w:val="center"/>
        <w:rPr>
          <w:rFonts w:ascii="Arial" w:hAnsi="Arial" w:cs="Arial"/>
        </w:rPr>
      </w:pPr>
      <w:r w:rsidRPr="00D24CAC">
        <w:rPr>
          <w:rFonts w:ascii="Arial" w:hAnsi="Arial" w:cs="Arial"/>
          <w:b/>
          <w:bCs/>
        </w:rPr>
        <w:t xml:space="preserve">Development Management </w:t>
      </w:r>
      <w:r w:rsidR="009E7407" w:rsidRPr="00D24CAC">
        <w:rPr>
          <w:rFonts w:ascii="Arial" w:hAnsi="Arial" w:cs="Arial"/>
          <w:b/>
          <w:bCs/>
          <w:noProof/>
          <w:lang w:eastAsia="en-GB"/>
        </w:rPr>
        <w:br/>
      </w:r>
      <w:r w:rsidR="009E7407" w:rsidRPr="00D24CAC">
        <w:rPr>
          <w:rFonts w:ascii="Arial" w:hAnsi="Arial" w:cs="Arial"/>
          <w:noProof/>
          <w:lang w:eastAsia="en-GB"/>
        </w:rPr>
        <w:t>Pembrokeshire Coast National Park Authority  </w:t>
      </w:r>
      <w:r w:rsidR="009E7407" w:rsidRPr="00D24CAC">
        <w:rPr>
          <w:rFonts w:ascii="Arial" w:hAnsi="Arial" w:cs="Arial"/>
          <w:noProof/>
          <w:lang w:eastAsia="en-GB"/>
        </w:rPr>
        <w:br/>
        <w:t>Llanion Park</w:t>
      </w:r>
    </w:p>
    <w:p w14:paraId="75DA2E6B" w14:textId="073534CA" w:rsidR="009E7407" w:rsidRPr="00D24CAC" w:rsidRDefault="009E7407" w:rsidP="00D24CAC">
      <w:pPr>
        <w:pStyle w:val="NoSpacing"/>
        <w:ind w:left="-284"/>
        <w:jc w:val="center"/>
        <w:rPr>
          <w:rFonts w:ascii="Arial" w:hAnsi="Arial" w:cs="Arial"/>
          <w:noProof/>
          <w:lang w:eastAsia="en-GB"/>
        </w:rPr>
      </w:pPr>
      <w:r w:rsidRPr="00D24CAC">
        <w:rPr>
          <w:rFonts w:ascii="Arial" w:hAnsi="Arial" w:cs="Arial"/>
          <w:noProof/>
          <w:lang w:eastAsia="en-GB"/>
        </w:rPr>
        <w:t>Pembroke Dock</w:t>
      </w:r>
    </w:p>
    <w:p w14:paraId="4E33B269" w14:textId="1F36E5DA" w:rsidR="009E7407" w:rsidRPr="00D24CAC" w:rsidRDefault="009E7407" w:rsidP="00D24CAC">
      <w:pPr>
        <w:pStyle w:val="NoSpacing"/>
        <w:ind w:left="-284"/>
        <w:jc w:val="center"/>
        <w:rPr>
          <w:rFonts w:ascii="Arial" w:hAnsi="Arial" w:cs="Arial"/>
          <w:noProof/>
          <w:lang w:eastAsia="en-GB"/>
        </w:rPr>
      </w:pPr>
      <w:r w:rsidRPr="00D24CAC">
        <w:rPr>
          <w:rFonts w:ascii="Arial" w:hAnsi="Arial" w:cs="Arial"/>
          <w:noProof/>
          <w:lang w:eastAsia="en-GB"/>
        </w:rPr>
        <w:t>Pembrokeshire</w:t>
      </w:r>
    </w:p>
    <w:p w14:paraId="3F409AFE" w14:textId="594396D0" w:rsidR="000A2122" w:rsidRPr="00D24CAC" w:rsidRDefault="009E7407" w:rsidP="00D24CAC">
      <w:pPr>
        <w:pStyle w:val="NoSpacing"/>
        <w:ind w:left="-284"/>
        <w:jc w:val="center"/>
        <w:rPr>
          <w:rFonts w:ascii="Arial" w:hAnsi="Arial" w:cs="Arial"/>
          <w:noProof/>
          <w:lang w:eastAsia="en-GB"/>
        </w:rPr>
      </w:pPr>
      <w:r w:rsidRPr="00D24CAC">
        <w:rPr>
          <w:rFonts w:ascii="Arial" w:hAnsi="Arial" w:cs="Arial"/>
          <w:noProof/>
          <w:lang w:eastAsia="en-GB"/>
        </w:rPr>
        <w:t>SA72 6DY</w:t>
      </w:r>
    </w:p>
    <w:p w14:paraId="17FA122D" w14:textId="77777777" w:rsidR="00397C6F" w:rsidRPr="00D24CAC" w:rsidRDefault="00397C6F" w:rsidP="00D24CAC">
      <w:pPr>
        <w:pStyle w:val="NoSpacing"/>
        <w:ind w:left="-284"/>
        <w:jc w:val="center"/>
        <w:rPr>
          <w:rFonts w:ascii="Arial" w:hAnsi="Arial" w:cs="Arial"/>
        </w:rPr>
      </w:pPr>
    </w:p>
    <w:p w14:paraId="0309A269" w14:textId="46BE9229" w:rsidR="00397C6F" w:rsidRPr="00D24CAC" w:rsidRDefault="00397C6F" w:rsidP="00D24CAC">
      <w:pPr>
        <w:pStyle w:val="NoSpacing"/>
        <w:ind w:left="-284"/>
        <w:jc w:val="center"/>
        <w:rPr>
          <w:rFonts w:ascii="Arial" w:hAnsi="Arial" w:cs="Arial"/>
          <w:b/>
          <w:bCs/>
        </w:rPr>
      </w:pPr>
      <w:r w:rsidRPr="00D24CAC">
        <w:rPr>
          <w:rFonts w:ascii="Arial" w:hAnsi="Arial" w:cs="Arial"/>
          <w:b/>
          <w:bCs/>
        </w:rPr>
        <w:t>Email:</w:t>
      </w:r>
    </w:p>
    <w:p w14:paraId="6AB4E06C" w14:textId="1E16F4AD" w:rsidR="009E7407" w:rsidRPr="00D24CAC" w:rsidRDefault="00290344" w:rsidP="00D24CAC">
      <w:pPr>
        <w:pStyle w:val="NoSpacing"/>
        <w:ind w:left="-284"/>
        <w:jc w:val="center"/>
        <w:rPr>
          <w:rFonts w:ascii="Arial" w:hAnsi="Arial" w:cs="Arial"/>
        </w:rPr>
      </w:pPr>
      <w:hyperlink r:id="rId29" w:history="1">
        <w:r w:rsidR="00397C6F" w:rsidRPr="00D24CAC">
          <w:rPr>
            <w:rStyle w:val="Hyperlink"/>
            <w:rFonts w:ascii="Arial" w:hAnsi="Arial" w:cs="Arial"/>
            <w:color w:val="0000FF"/>
          </w:rPr>
          <w:t>dc@pembrokeshirecoast.org.uk</w:t>
        </w:r>
        <w:r w:rsidR="00397C6F" w:rsidRPr="00D24CAC">
          <w:rPr>
            <w:rStyle w:val="Hyperlink"/>
            <w:rFonts w:ascii="Arial" w:hAnsi="Arial" w:cs="Arial"/>
          </w:rPr>
          <w:t xml:space="preserve"> </w:t>
        </w:r>
      </w:hyperlink>
    </w:p>
    <w:p w14:paraId="13CEF6B7" w14:textId="77777777" w:rsidR="00397C6F" w:rsidRPr="00D24CAC" w:rsidRDefault="00397C6F" w:rsidP="00D24CAC">
      <w:pPr>
        <w:pStyle w:val="NoSpacing"/>
        <w:ind w:left="-284"/>
        <w:jc w:val="center"/>
        <w:rPr>
          <w:rFonts w:ascii="Arial" w:hAnsi="Arial" w:cs="Arial"/>
        </w:rPr>
      </w:pPr>
    </w:p>
    <w:p w14:paraId="0527ADEE" w14:textId="3DF4481E" w:rsidR="00397C6F" w:rsidRPr="00D24CAC" w:rsidRDefault="00397C6F" w:rsidP="00D24CAC">
      <w:pPr>
        <w:pStyle w:val="NoSpacing"/>
        <w:ind w:left="-284"/>
        <w:jc w:val="center"/>
        <w:rPr>
          <w:rFonts w:ascii="Arial" w:hAnsi="Arial" w:cs="Arial"/>
          <w:b/>
          <w:bCs/>
          <w:noProof/>
          <w:lang w:eastAsia="en-GB"/>
        </w:rPr>
      </w:pPr>
      <w:r w:rsidRPr="00D24CAC">
        <w:rPr>
          <w:rFonts w:ascii="Arial" w:hAnsi="Arial" w:cs="Arial"/>
          <w:b/>
          <w:bCs/>
          <w:noProof/>
          <w:lang w:eastAsia="en-GB"/>
        </w:rPr>
        <w:t>Trees and Hedge Management:</w:t>
      </w:r>
    </w:p>
    <w:p w14:paraId="7636D96F" w14:textId="6651DDD3" w:rsidR="00397C6F" w:rsidRPr="00D24CAC" w:rsidRDefault="00290344" w:rsidP="00D24CAC">
      <w:pPr>
        <w:pStyle w:val="NoSpacing"/>
        <w:ind w:left="-284"/>
        <w:jc w:val="center"/>
        <w:rPr>
          <w:rFonts w:ascii="Arial" w:hAnsi="Arial" w:cs="Arial"/>
          <w:noProof/>
          <w:color w:val="0000FF"/>
          <w:lang w:eastAsia="en-GB"/>
        </w:rPr>
      </w:pPr>
      <w:hyperlink r:id="rId30" w:history="1">
        <w:r w:rsidR="00397C6F" w:rsidRPr="00D24CAC">
          <w:rPr>
            <w:rStyle w:val="Hyperlink"/>
            <w:rFonts w:ascii="Arial" w:hAnsi="Arial" w:cs="Arial"/>
            <w:noProof/>
            <w:color w:val="0000FF"/>
            <w:lang w:eastAsia="en-GB"/>
          </w:rPr>
          <w:t>https://www.pembrokeshirecoast.wales/planning/planning-advice/trees-and-hedge-management/</w:t>
        </w:r>
      </w:hyperlink>
    </w:p>
    <w:p w14:paraId="45D5DEAD" w14:textId="77777777" w:rsidR="009E7407" w:rsidRPr="00D24CAC" w:rsidRDefault="009E7407" w:rsidP="000A2122">
      <w:pPr>
        <w:pStyle w:val="NoSpacing"/>
        <w:jc w:val="center"/>
        <w:rPr>
          <w:rFonts w:ascii="Arial" w:hAnsi="Arial" w:cs="Arial"/>
          <w:color w:val="0000FF"/>
        </w:rPr>
      </w:pPr>
    </w:p>
    <w:sectPr w:rsidR="009E7407" w:rsidRPr="00D24CAC" w:rsidSect="00CA6418">
      <w:footerReference w:type="default" r:id="rId31"/>
      <w:pgSz w:w="12240" w:h="15840"/>
      <w:pgMar w:top="568" w:right="900" w:bottom="851" w:left="993"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2BBBB" w14:textId="77777777" w:rsidR="00CA6418" w:rsidRDefault="00CA6418" w:rsidP="00E75DA4">
      <w:pPr>
        <w:spacing w:after="0" w:line="240" w:lineRule="auto"/>
      </w:pPr>
      <w:r>
        <w:separator/>
      </w:r>
    </w:p>
  </w:endnote>
  <w:endnote w:type="continuationSeparator" w:id="0">
    <w:p w14:paraId="172E07E9" w14:textId="77777777" w:rsidR="00CA6418" w:rsidRDefault="00CA6418" w:rsidP="00E7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858262064"/>
      <w:docPartObj>
        <w:docPartGallery w:val="Page Numbers (Bottom of Page)"/>
        <w:docPartUnique/>
      </w:docPartObj>
    </w:sdtPr>
    <w:sdtEndPr/>
    <w:sdtContent>
      <w:sdt>
        <w:sdtPr>
          <w:rPr>
            <w:rFonts w:ascii="Arial" w:hAnsi="Arial" w:cs="Arial"/>
            <w:sz w:val="20"/>
            <w:szCs w:val="20"/>
          </w:rPr>
          <w:id w:val="-1705238520"/>
          <w:docPartObj>
            <w:docPartGallery w:val="Page Numbers (Top of Page)"/>
            <w:docPartUnique/>
          </w:docPartObj>
        </w:sdtPr>
        <w:sdtEndPr/>
        <w:sdtContent>
          <w:p w14:paraId="7558D1A8" w14:textId="51F77239" w:rsidR="00E75DA4" w:rsidRPr="00E75DA4" w:rsidRDefault="00E75DA4" w:rsidP="009366C4">
            <w:pPr>
              <w:pStyle w:val="Footer"/>
              <w:rPr>
                <w:rFonts w:ascii="Arial" w:hAnsi="Arial" w:cs="Arial"/>
                <w:sz w:val="20"/>
                <w:szCs w:val="20"/>
              </w:rPr>
            </w:pPr>
            <w:r w:rsidRPr="00E75DA4">
              <w:rPr>
                <w:rFonts w:ascii="Arial" w:hAnsi="Arial" w:cs="Arial"/>
                <w:sz w:val="20"/>
                <w:szCs w:val="20"/>
              </w:rPr>
              <w:t xml:space="preserve">Page </w:t>
            </w:r>
            <w:r w:rsidRPr="00E75DA4">
              <w:rPr>
                <w:rFonts w:ascii="Arial" w:hAnsi="Arial" w:cs="Arial"/>
                <w:b/>
                <w:bCs/>
                <w:sz w:val="20"/>
                <w:szCs w:val="20"/>
              </w:rPr>
              <w:fldChar w:fldCharType="begin"/>
            </w:r>
            <w:r w:rsidRPr="00E75DA4">
              <w:rPr>
                <w:rFonts w:ascii="Arial" w:hAnsi="Arial" w:cs="Arial"/>
                <w:b/>
                <w:bCs/>
                <w:sz w:val="20"/>
                <w:szCs w:val="20"/>
              </w:rPr>
              <w:instrText>PAGE</w:instrText>
            </w:r>
            <w:r w:rsidRPr="00E75DA4">
              <w:rPr>
                <w:rFonts w:ascii="Arial" w:hAnsi="Arial" w:cs="Arial"/>
                <w:b/>
                <w:bCs/>
                <w:sz w:val="20"/>
                <w:szCs w:val="20"/>
              </w:rPr>
              <w:fldChar w:fldCharType="separate"/>
            </w:r>
            <w:r w:rsidRPr="00E75DA4">
              <w:rPr>
                <w:rFonts w:ascii="Arial" w:hAnsi="Arial" w:cs="Arial"/>
                <w:b/>
                <w:bCs/>
                <w:sz w:val="20"/>
                <w:szCs w:val="20"/>
              </w:rPr>
              <w:t>2</w:t>
            </w:r>
            <w:r w:rsidRPr="00E75DA4">
              <w:rPr>
                <w:rFonts w:ascii="Arial" w:hAnsi="Arial" w:cs="Arial"/>
                <w:b/>
                <w:bCs/>
                <w:sz w:val="20"/>
                <w:szCs w:val="20"/>
              </w:rPr>
              <w:fldChar w:fldCharType="end"/>
            </w:r>
            <w:r w:rsidRPr="00E75DA4">
              <w:rPr>
                <w:rFonts w:ascii="Arial" w:hAnsi="Arial" w:cs="Arial"/>
                <w:sz w:val="20"/>
                <w:szCs w:val="20"/>
              </w:rPr>
              <w:t xml:space="preserve"> of </w:t>
            </w:r>
            <w:r w:rsidRPr="00E75DA4">
              <w:rPr>
                <w:rFonts w:ascii="Arial" w:hAnsi="Arial" w:cs="Arial"/>
                <w:b/>
                <w:bCs/>
                <w:sz w:val="20"/>
                <w:szCs w:val="20"/>
              </w:rPr>
              <w:fldChar w:fldCharType="begin"/>
            </w:r>
            <w:r w:rsidRPr="00E75DA4">
              <w:rPr>
                <w:rFonts w:ascii="Arial" w:hAnsi="Arial" w:cs="Arial"/>
                <w:b/>
                <w:bCs/>
                <w:sz w:val="20"/>
                <w:szCs w:val="20"/>
              </w:rPr>
              <w:instrText>NUMPAGES</w:instrText>
            </w:r>
            <w:r w:rsidRPr="00E75DA4">
              <w:rPr>
                <w:rFonts w:ascii="Arial" w:hAnsi="Arial" w:cs="Arial"/>
                <w:b/>
                <w:bCs/>
                <w:sz w:val="20"/>
                <w:szCs w:val="20"/>
              </w:rPr>
              <w:fldChar w:fldCharType="separate"/>
            </w:r>
            <w:r w:rsidRPr="00E75DA4">
              <w:rPr>
                <w:rFonts w:ascii="Arial" w:hAnsi="Arial" w:cs="Arial"/>
                <w:b/>
                <w:bCs/>
                <w:sz w:val="20"/>
                <w:szCs w:val="20"/>
              </w:rPr>
              <w:t>2</w:t>
            </w:r>
            <w:r w:rsidRPr="00E75DA4">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A7416" w14:textId="77777777" w:rsidR="00CA6418" w:rsidRDefault="00CA6418" w:rsidP="00E75DA4">
      <w:pPr>
        <w:spacing w:after="0" w:line="240" w:lineRule="auto"/>
      </w:pPr>
      <w:r>
        <w:separator/>
      </w:r>
    </w:p>
  </w:footnote>
  <w:footnote w:type="continuationSeparator" w:id="0">
    <w:p w14:paraId="7FF2FDA6" w14:textId="77777777" w:rsidR="00CA6418" w:rsidRDefault="00CA6418" w:rsidP="00E75DA4">
      <w:pPr>
        <w:spacing w:after="0" w:line="240" w:lineRule="auto"/>
      </w:pPr>
      <w:r>
        <w:continuationSeparator/>
      </w:r>
    </w:p>
  </w:footnote>
  <w:footnote w:id="1">
    <w:p w14:paraId="7F85195A" w14:textId="77777777" w:rsidR="007D3C1D" w:rsidRPr="00E3106E" w:rsidRDefault="007D3C1D" w:rsidP="007D3C1D">
      <w:pPr>
        <w:pStyle w:val="FootnoteText"/>
        <w:rPr>
          <w:rFonts w:ascii="Arial" w:hAnsi="Arial" w:cs="Arial"/>
          <w:sz w:val="16"/>
          <w:szCs w:val="16"/>
        </w:rPr>
      </w:pPr>
      <w:r w:rsidRPr="00E3106E">
        <w:rPr>
          <w:rStyle w:val="FootnoteReference"/>
          <w:rFonts w:ascii="Arial" w:hAnsi="Arial" w:cs="Arial"/>
        </w:rPr>
        <w:footnoteRef/>
      </w:r>
      <w:r w:rsidRPr="00E3106E">
        <w:rPr>
          <w:rFonts w:ascii="Arial" w:hAnsi="Arial" w:cs="Arial"/>
        </w:rPr>
        <w:t xml:space="preserve"> </w:t>
      </w:r>
      <w:r w:rsidRPr="00E3106E">
        <w:rPr>
          <w:rFonts w:ascii="Arial" w:hAnsi="Arial" w:cs="Arial"/>
          <w:sz w:val="16"/>
          <w:szCs w:val="16"/>
        </w:rPr>
        <w:t xml:space="preserve">Figure 12 of PPW12 </w:t>
      </w:r>
    </w:p>
  </w:footnote>
  <w:footnote w:id="2">
    <w:p w14:paraId="65759E29" w14:textId="77777777" w:rsidR="009D46DE" w:rsidRPr="00E3106E" w:rsidRDefault="009D46DE" w:rsidP="009D46DE">
      <w:pPr>
        <w:pStyle w:val="FootnoteText"/>
        <w:ind w:right="-709"/>
        <w:rPr>
          <w:rFonts w:ascii="Arial" w:hAnsi="Arial" w:cs="Arial"/>
          <w:sz w:val="16"/>
          <w:szCs w:val="16"/>
        </w:rPr>
      </w:pPr>
      <w:r w:rsidRPr="00E3106E">
        <w:rPr>
          <w:rStyle w:val="FootnoteReference"/>
          <w:rFonts w:ascii="Arial" w:hAnsi="Arial" w:cs="Arial"/>
          <w:color w:val="000000" w:themeColor="text1"/>
          <w:sz w:val="16"/>
          <w:szCs w:val="16"/>
        </w:rPr>
        <w:footnoteRef/>
      </w:r>
      <w:r w:rsidRPr="00E3106E">
        <w:rPr>
          <w:rFonts w:ascii="Arial" w:hAnsi="Arial" w:cs="Arial"/>
          <w:color w:val="000000" w:themeColor="text1"/>
          <w:sz w:val="16"/>
          <w:szCs w:val="16"/>
        </w:rPr>
        <w:t xml:space="preserve"> PCNPA Biodiversity SPG (Page 33)  </w:t>
      </w:r>
      <w:hyperlink r:id="rId1" w:history="1">
        <w:r w:rsidRPr="00E3106E">
          <w:rPr>
            <w:rStyle w:val="Hyperlink"/>
            <w:rFonts w:ascii="Arial" w:eastAsiaTheme="majorEastAsia" w:hAnsi="Arial" w:cs="Arial"/>
            <w:color w:val="0000FF"/>
            <w:sz w:val="16"/>
            <w:szCs w:val="16"/>
          </w:rPr>
          <w:t>https://www.pembrokeshirecoast.wales/wp-content/uploads/2021/06/Post-Cons-Bio-SPG-Eng-1.pdf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25B8"/>
    <w:multiLevelType w:val="hybridMultilevel"/>
    <w:tmpl w:val="7E0E7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27E8F"/>
    <w:multiLevelType w:val="hybridMultilevel"/>
    <w:tmpl w:val="F786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74A9"/>
    <w:multiLevelType w:val="hybridMultilevel"/>
    <w:tmpl w:val="F37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F1F08"/>
    <w:multiLevelType w:val="hybridMultilevel"/>
    <w:tmpl w:val="96F00EFC"/>
    <w:lvl w:ilvl="0" w:tplc="523E7F72">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E3199"/>
    <w:multiLevelType w:val="hybridMultilevel"/>
    <w:tmpl w:val="E3328270"/>
    <w:lvl w:ilvl="0" w:tplc="FFFFFFFF">
      <w:start w:val="1"/>
      <w:numFmt w:val="decimal"/>
      <w:lvlText w:val="%1."/>
      <w:lvlJc w:val="left"/>
      <w:pPr>
        <w:ind w:left="720" w:hanging="360"/>
      </w:pPr>
      <w:rPr>
        <w:rFonts w:hint="default"/>
      </w:rPr>
    </w:lvl>
    <w:lvl w:ilvl="1" w:tplc="8E9C8EB8">
      <w:start w:val="2"/>
      <w:numFmt w:val="bullet"/>
      <w:lvlText w:val="•"/>
      <w:lvlJc w:val="left"/>
      <w:pPr>
        <w:ind w:left="1440" w:hanging="360"/>
      </w:pPr>
      <w:rPr>
        <w:rFonts w:ascii="Aptos" w:eastAsiaTheme="minorEastAsia" w:hAnsi="Apto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767C1"/>
    <w:multiLevelType w:val="hybridMultilevel"/>
    <w:tmpl w:val="6EAE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B2518"/>
    <w:multiLevelType w:val="hybridMultilevel"/>
    <w:tmpl w:val="A0927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8C4838"/>
    <w:multiLevelType w:val="hybridMultilevel"/>
    <w:tmpl w:val="2AEADCBE"/>
    <w:lvl w:ilvl="0" w:tplc="22B625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51471"/>
    <w:multiLevelType w:val="hybridMultilevel"/>
    <w:tmpl w:val="EA1C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3361C"/>
    <w:multiLevelType w:val="hybridMultilevel"/>
    <w:tmpl w:val="EDEADC70"/>
    <w:lvl w:ilvl="0" w:tplc="5492E76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D710A"/>
    <w:multiLevelType w:val="hybridMultilevel"/>
    <w:tmpl w:val="10EC9650"/>
    <w:lvl w:ilvl="0" w:tplc="EA20545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1B0813"/>
    <w:multiLevelType w:val="hybridMultilevel"/>
    <w:tmpl w:val="9612AF1C"/>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EE4F4C"/>
    <w:multiLevelType w:val="hybridMultilevel"/>
    <w:tmpl w:val="BFBE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A1535"/>
    <w:multiLevelType w:val="hybridMultilevel"/>
    <w:tmpl w:val="7112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86A62"/>
    <w:multiLevelType w:val="hybridMultilevel"/>
    <w:tmpl w:val="E644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B1705"/>
    <w:multiLevelType w:val="hybridMultilevel"/>
    <w:tmpl w:val="A6F4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16CA"/>
    <w:multiLevelType w:val="hybridMultilevel"/>
    <w:tmpl w:val="6EECC9E8"/>
    <w:lvl w:ilvl="0" w:tplc="78A6F152">
      <w:start w:val="1"/>
      <w:numFmt w:val="decimal"/>
      <w:lvlText w:val="%1."/>
      <w:lvlJc w:val="left"/>
      <w:pPr>
        <w:ind w:left="720" w:hanging="360"/>
      </w:pPr>
      <w:rPr>
        <w:rFonts w:ascii="Arial" w:hAnsi="Arial" w:cs="Arial"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6739E1"/>
    <w:multiLevelType w:val="hybridMultilevel"/>
    <w:tmpl w:val="6214FCE8"/>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0E5F36"/>
    <w:multiLevelType w:val="hybridMultilevel"/>
    <w:tmpl w:val="DB00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C4C4A"/>
    <w:multiLevelType w:val="hybridMultilevel"/>
    <w:tmpl w:val="77242C80"/>
    <w:lvl w:ilvl="0" w:tplc="7316900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747AB"/>
    <w:multiLevelType w:val="hybridMultilevel"/>
    <w:tmpl w:val="79AC3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0F3307"/>
    <w:multiLevelType w:val="hybridMultilevel"/>
    <w:tmpl w:val="A0D0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113DE"/>
    <w:multiLevelType w:val="hybridMultilevel"/>
    <w:tmpl w:val="D0E6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CC4677"/>
    <w:multiLevelType w:val="hybridMultilevel"/>
    <w:tmpl w:val="D22A3244"/>
    <w:lvl w:ilvl="0" w:tplc="C56EB5A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644590"/>
    <w:multiLevelType w:val="hybridMultilevel"/>
    <w:tmpl w:val="D4C2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2092775">
    <w:abstractNumId w:val="4"/>
  </w:num>
  <w:num w:numId="2" w16cid:durableId="11033482">
    <w:abstractNumId w:val="2"/>
  </w:num>
  <w:num w:numId="3" w16cid:durableId="2116291212">
    <w:abstractNumId w:val="11"/>
  </w:num>
  <w:num w:numId="4" w16cid:durableId="2075614607">
    <w:abstractNumId w:val="0"/>
  </w:num>
  <w:num w:numId="5" w16cid:durableId="1990789640">
    <w:abstractNumId w:val="5"/>
  </w:num>
  <w:num w:numId="6" w16cid:durableId="922303149">
    <w:abstractNumId w:val="17"/>
  </w:num>
  <w:num w:numId="7" w16cid:durableId="1743065673">
    <w:abstractNumId w:val="13"/>
  </w:num>
  <w:num w:numId="8" w16cid:durableId="523901970">
    <w:abstractNumId w:val="6"/>
  </w:num>
  <w:num w:numId="9" w16cid:durableId="1837457159">
    <w:abstractNumId w:val="20"/>
  </w:num>
  <w:num w:numId="10" w16cid:durableId="346517843">
    <w:abstractNumId w:val="12"/>
  </w:num>
  <w:num w:numId="11" w16cid:durableId="625237127">
    <w:abstractNumId w:val="22"/>
  </w:num>
  <w:num w:numId="12" w16cid:durableId="952908837">
    <w:abstractNumId w:val="8"/>
  </w:num>
  <w:num w:numId="13" w16cid:durableId="934287043">
    <w:abstractNumId w:val="18"/>
  </w:num>
  <w:num w:numId="14" w16cid:durableId="1610356856">
    <w:abstractNumId w:val="10"/>
  </w:num>
  <w:num w:numId="15" w16cid:durableId="775708000">
    <w:abstractNumId w:val="21"/>
  </w:num>
  <w:num w:numId="16" w16cid:durableId="1070426007">
    <w:abstractNumId w:val="3"/>
  </w:num>
  <w:num w:numId="17" w16cid:durableId="498233480">
    <w:abstractNumId w:val="19"/>
  </w:num>
  <w:num w:numId="18" w16cid:durableId="180095200">
    <w:abstractNumId w:val="16"/>
  </w:num>
  <w:num w:numId="19" w16cid:durableId="1143548260">
    <w:abstractNumId w:val="1"/>
  </w:num>
  <w:num w:numId="20" w16cid:durableId="295794852">
    <w:abstractNumId w:val="23"/>
  </w:num>
  <w:num w:numId="21" w16cid:durableId="1972051364">
    <w:abstractNumId w:val="14"/>
  </w:num>
  <w:num w:numId="22" w16cid:durableId="1522012469">
    <w:abstractNumId w:val="15"/>
  </w:num>
  <w:num w:numId="23" w16cid:durableId="1786266221">
    <w:abstractNumId w:val="7"/>
  </w:num>
  <w:num w:numId="24" w16cid:durableId="1735548873">
    <w:abstractNumId w:val="24"/>
  </w:num>
  <w:num w:numId="25" w16cid:durableId="618805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ocumentProtection w:edit="readOnly" w:enforcement="0"/>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323"/>
    <w:rsid w:val="00005E02"/>
    <w:rsid w:val="00007511"/>
    <w:rsid w:val="000102C8"/>
    <w:rsid w:val="00011E37"/>
    <w:rsid w:val="00032BF0"/>
    <w:rsid w:val="00037E86"/>
    <w:rsid w:val="00045DB6"/>
    <w:rsid w:val="00056B5F"/>
    <w:rsid w:val="000773DC"/>
    <w:rsid w:val="00081454"/>
    <w:rsid w:val="00084766"/>
    <w:rsid w:val="000A2122"/>
    <w:rsid w:val="000C0E07"/>
    <w:rsid w:val="000C45C1"/>
    <w:rsid w:val="000D06D0"/>
    <w:rsid w:val="000D447A"/>
    <w:rsid w:val="000E36AF"/>
    <w:rsid w:val="00104844"/>
    <w:rsid w:val="0010488F"/>
    <w:rsid w:val="00110780"/>
    <w:rsid w:val="00116A23"/>
    <w:rsid w:val="001235A2"/>
    <w:rsid w:val="00126B69"/>
    <w:rsid w:val="00131AED"/>
    <w:rsid w:val="00134EF7"/>
    <w:rsid w:val="00146151"/>
    <w:rsid w:val="00162A7F"/>
    <w:rsid w:val="001839AE"/>
    <w:rsid w:val="00190B1D"/>
    <w:rsid w:val="001A431C"/>
    <w:rsid w:val="001B5762"/>
    <w:rsid w:val="001C06FD"/>
    <w:rsid w:val="001D267A"/>
    <w:rsid w:val="001D3DAC"/>
    <w:rsid w:val="001D691F"/>
    <w:rsid w:val="001E6B34"/>
    <w:rsid w:val="001F366C"/>
    <w:rsid w:val="001F3D93"/>
    <w:rsid w:val="001F6021"/>
    <w:rsid w:val="001F618A"/>
    <w:rsid w:val="001F7D88"/>
    <w:rsid w:val="00201DA6"/>
    <w:rsid w:val="002031B7"/>
    <w:rsid w:val="00203DE6"/>
    <w:rsid w:val="00205175"/>
    <w:rsid w:val="002075A5"/>
    <w:rsid w:val="002139E9"/>
    <w:rsid w:val="0021518A"/>
    <w:rsid w:val="00217260"/>
    <w:rsid w:val="002335BC"/>
    <w:rsid w:val="002367EB"/>
    <w:rsid w:val="00240016"/>
    <w:rsid w:val="00241808"/>
    <w:rsid w:val="00250FD1"/>
    <w:rsid w:val="00253171"/>
    <w:rsid w:val="00253D96"/>
    <w:rsid w:val="002560E1"/>
    <w:rsid w:val="002626C6"/>
    <w:rsid w:val="0026608B"/>
    <w:rsid w:val="002735B7"/>
    <w:rsid w:val="00280B6D"/>
    <w:rsid w:val="00290344"/>
    <w:rsid w:val="002960B7"/>
    <w:rsid w:val="002A21B8"/>
    <w:rsid w:val="002A3ADE"/>
    <w:rsid w:val="002A702D"/>
    <w:rsid w:val="002A752D"/>
    <w:rsid w:val="002B2CB4"/>
    <w:rsid w:val="002D1455"/>
    <w:rsid w:val="002D1B83"/>
    <w:rsid w:val="00301B7E"/>
    <w:rsid w:val="00301CE9"/>
    <w:rsid w:val="003077DA"/>
    <w:rsid w:val="003169EC"/>
    <w:rsid w:val="00323E51"/>
    <w:rsid w:val="00323F6C"/>
    <w:rsid w:val="00324D6E"/>
    <w:rsid w:val="00325122"/>
    <w:rsid w:val="00326FEA"/>
    <w:rsid w:val="00333D14"/>
    <w:rsid w:val="00344E28"/>
    <w:rsid w:val="00363DAA"/>
    <w:rsid w:val="00366986"/>
    <w:rsid w:val="003669FF"/>
    <w:rsid w:val="0038002B"/>
    <w:rsid w:val="0038402B"/>
    <w:rsid w:val="00385492"/>
    <w:rsid w:val="00385C42"/>
    <w:rsid w:val="003866E2"/>
    <w:rsid w:val="003962AE"/>
    <w:rsid w:val="00397C6F"/>
    <w:rsid w:val="003A3C59"/>
    <w:rsid w:val="003C22B8"/>
    <w:rsid w:val="003D0E24"/>
    <w:rsid w:val="003D2D14"/>
    <w:rsid w:val="003E1AB1"/>
    <w:rsid w:val="003F1946"/>
    <w:rsid w:val="00404BDB"/>
    <w:rsid w:val="004208FB"/>
    <w:rsid w:val="00421370"/>
    <w:rsid w:val="004241D8"/>
    <w:rsid w:val="00431938"/>
    <w:rsid w:val="0044144A"/>
    <w:rsid w:val="00452E6C"/>
    <w:rsid w:val="004600D7"/>
    <w:rsid w:val="00484D99"/>
    <w:rsid w:val="004A6A1E"/>
    <w:rsid w:val="004A7AC2"/>
    <w:rsid w:val="004B2DE6"/>
    <w:rsid w:val="004B4537"/>
    <w:rsid w:val="004C015A"/>
    <w:rsid w:val="004C20E7"/>
    <w:rsid w:val="004C7210"/>
    <w:rsid w:val="004D1702"/>
    <w:rsid w:val="004D6263"/>
    <w:rsid w:val="004E4104"/>
    <w:rsid w:val="004E4C74"/>
    <w:rsid w:val="004F023E"/>
    <w:rsid w:val="00513AED"/>
    <w:rsid w:val="00516B32"/>
    <w:rsid w:val="0052019B"/>
    <w:rsid w:val="005259B2"/>
    <w:rsid w:val="005302CB"/>
    <w:rsid w:val="00532DBF"/>
    <w:rsid w:val="005413B0"/>
    <w:rsid w:val="00541877"/>
    <w:rsid w:val="00557DB9"/>
    <w:rsid w:val="00581ACA"/>
    <w:rsid w:val="00590A32"/>
    <w:rsid w:val="005A11FB"/>
    <w:rsid w:val="005A3FA6"/>
    <w:rsid w:val="005A7D54"/>
    <w:rsid w:val="005B78F5"/>
    <w:rsid w:val="005C4837"/>
    <w:rsid w:val="005C6A90"/>
    <w:rsid w:val="005D009B"/>
    <w:rsid w:val="005D3299"/>
    <w:rsid w:val="005F1264"/>
    <w:rsid w:val="005F3D20"/>
    <w:rsid w:val="0060390C"/>
    <w:rsid w:val="00607E8A"/>
    <w:rsid w:val="00616010"/>
    <w:rsid w:val="006422F9"/>
    <w:rsid w:val="006423D6"/>
    <w:rsid w:val="006513D8"/>
    <w:rsid w:val="0066498C"/>
    <w:rsid w:val="006774FF"/>
    <w:rsid w:val="0068748C"/>
    <w:rsid w:val="006B6B7D"/>
    <w:rsid w:val="006C5860"/>
    <w:rsid w:val="006D1ECA"/>
    <w:rsid w:val="006F1C63"/>
    <w:rsid w:val="006F4040"/>
    <w:rsid w:val="00715D05"/>
    <w:rsid w:val="0072093F"/>
    <w:rsid w:val="0073635C"/>
    <w:rsid w:val="00744B21"/>
    <w:rsid w:val="007471D0"/>
    <w:rsid w:val="00757532"/>
    <w:rsid w:val="007600DB"/>
    <w:rsid w:val="00763F73"/>
    <w:rsid w:val="0076754D"/>
    <w:rsid w:val="00771286"/>
    <w:rsid w:val="00774432"/>
    <w:rsid w:val="00776546"/>
    <w:rsid w:val="007937CD"/>
    <w:rsid w:val="007A0E96"/>
    <w:rsid w:val="007B259B"/>
    <w:rsid w:val="007B2BA4"/>
    <w:rsid w:val="007B32EC"/>
    <w:rsid w:val="007B68FC"/>
    <w:rsid w:val="007C19C3"/>
    <w:rsid w:val="007C225E"/>
    <w:rsid w:val="007D3C1D"/>
    <w:rsid w:val="007E6735"/>
    <w:rsid w:val="00803AAA"/>
    <w:rsid w:val="00832CFF"/>
    <w:rsid w:val="00837A3F"/>
    <w:rsid w:val="0085631C"/>
    <w:rsid w:val="00881371"/>
    <w:rsid w:val="00883AC4"/>
    <w:rsid w:val="008A4FF1"/>
    <w:rsid w:val="008A7B7F"/>
    <w:rsid w:val="008B3D2E"/>
    <w:rsid w:val="008B74E4"/>
    <w:rsid w:val="008C4599"/>
    <w:rsid w:val="008D676E"/>
    <w:rsid w:val="008E00C4"/>
    <w:rsid w:val="008F7749"/>
    <w:rsid w:val="008F7C50"/>
    <w:rsid w:val="00900DA7"/>
    <w:rsid w:val="0090124F"/>
    <w:rsid w:val="00905323"/>
    <w:rsid w:val="009071C0"/>
    <w:rsid w:val="009275FF"/>
    <w:rsid w:val="009319A4"/>
    <w:rsid w:val="009366C4"/>
    <w:rsid w:val="00956481"/>
    <w:rsid w:val="00957A54"/>
    <w:rsid w:val="009625DD"/>
    <w:rsid w:val="00970ACC"/>
    <w:rsid w:val="00973162"/>
    <w:rsid w:val="00986FED"/>
    <w:rsid w:val="009946C1"/>
    <w:rsid w:val="009957B8"/>
    <w:rsid w:val="009A2621"/>
    <w:rsid w:val="009B443F"/>
    <w:rsid w:val="009B4986"/>
    <w:rsid w:val="009B67A7"/>
    <w:rsid w:val="009D46DE"/>
    <w:rsid w:val="009D4811"/>
    <w:rsid w:val="009D79E5"/>
    <w:rsid w:val="009E5845"/>
    <w:rsid w:val="009E7407"/>
    <w:rsid w:val="009F207C"/>
    <w:rsid w:val="00A006EA"/>
    <w:rsid w:val="00A05BD0"/>
    <w:rsid w:val="00A1159B"/>
    <w:rsid w:val="00A11CB2"/>
    <w:rsid w:val="00A12B14"/>
    <w:rsid w:val="00A140C7"/>
    <w:rsid w:val="00A232F5"/>
    <w:rsid w:val="00A2366F"/>
    <w:rsid w:val="00A31048"/>
    <w:rsid w:val="00A56C61"/>
    <w:rsid w:val="00A67B78"/>
    <w:rsid w:val="00A753CD"/>
    <w:rsid w:val="00A8212B"/>
    <w:rsid w:val="00A91DB0"/>
    <w:rsid w:val="00AC14D3"/>
    <w:rsid w:val="00AC1808"/>
    <w:rsid w:val="00AC2418"/>
    <w:rsid w:val="00AD63BB"/>
    <w:rsid w:val="00AF2BE1"/>
    <w:rsid w:val="00B0046F"/>
    <w:rsid w:val="00B16961"/>
    <w:rsid w:val="00B23252"/>
    <w:rsid w:val="00B47F8C"/>
    <w:rsid w:val="00B50EAA"/>
    <w:rsid w:val="00B53400"/>
    <w:rsid w:val="00B57697"/>
    <w:rsid w:val="00B61FED"/>
    <w:rsid w:val="00B8301C"/>
    <w:rsid w:val="00B85AF2"/>
    <w:rsid w:val="00B93F28"/>
    <w:rsid w:val="00BA050A"/>
    <w:rsid w:val="00BA7F6B"/>
    <w:rsid w:val="00BC398F"/>
    <w:rsid w:val="00BC5AB1"/>
    <w:rsid w:val="00BC66D1"/>
    <w:rsid w:val="00BC7A0D"/>
    <w:rsid w:val="00BF4B8D"/>
    <w:rsid w:val="00C0162E"/>
    <w:rsid w:val="00C2062D"/>
    <w:rsid w:val="00C27AA6"/>
    <w:rsid w:val="00C34893"/>
    <w:rsid w:val="00C353C5"/>
    <w:rsid w:val="00C453F1"/>
    <w:rsid w:val="00C469CD"/>
    <w:rsid w:val="00C47935"/>
    <w:rsid w:val="00C50395"/>
    <w:rsid w:val="00C55B85"/>
    <w:rsid w:val="00C601F0"/>
    <w:rsid w:val="00C675F2"/>
    <w:rsid w:val="00C7470B"/>
    <w:rsid w:val="00CA0693"/>
    <w:rsid w:val="00CA462C"/>
    <w:rsid w:val="00CA6418"/>
    <w:rsid w:val="00CB5797"/>
    <w:rsid w:val="00CD3E74"/>
    <w:rsid w:val="00CD479A"/>
    <w:rsid w:val="00CE5D4C"/>
    <w:rsid w:val="00CE62A0"/>
    <w:rsid w:val="00D00D1D"/>
    <w:rsid w:val="00D127F5"/>
    <w:rsid w:val="00D156DA"/>
    <w:rsid w:val="00D24CAC"/>
    <w:rsid w:val="00D2500A"/>
    <w:rsid w:val="00D41D41"/>
    <w:rsid w:val="00D52E6F"/>
    <w:rsid w:val="00D534A0"/>
    <w:rsid w:val="00D56EF3"/>
    <w:rsid w:val="00D638B5"/>
    <w:rsid w:val="00D75E2F"/>
    <w:rsid w:val="00D95E74"/>
    <w:rsid w:val="00DA15F0"/>
    <w:rsid w:val="00DB6A32"/>
    <w:rsid w:val="00DC2E83"/>
    <w:rsid w:val="00DC3F47"/>
    <w:rsid w:val="00DF3AD8"/>
    <w:rsid w:val="00E00035"/>
    <w:rsid w:val="00E032B0"/>
    <w:rsid w:val="00E04923"/>
    <w:rsid w:val="00E07C43"/>
    <w:rsid w:val="00E130CA"/>
    <w:rsid w:val="00E248C5"/>
    <w:rsid w:val="00E27E55"/>
    <w:rsid w:val="00E3106E"/>
    <w:rsid w:val="00E410D4"/>
    <w:rsid w:val="00E63740"/>
    <w:rsid w:val="00E7017D"/>
    <w:rsid w:val="00E73126"/>
    <w:rsid w:val="00E73414"/>
    <w:rsid w:val="00E75DA4"/>
    <w:rsid w:val="00E861EF"/>
    <w:rsid w:val="00E933A2"/>
    <w:rsid w:val="00E96B18"/>
    <w:rsid w:val="00EA4824"/>
    <w:rsid w:val="00EB12A0"/>
    <w:rsid w:val="00EB58B7"/>
    <w:rsid w:val="00EC321C"/>
    <w:rsid w:val="00ED6D10"/>
    <w:rsid w:val="00ED740A"/>
    <w:rsid w:val="00EE0ED0"/>
    <w:rsid w:val="00EF163B"/>
    <w:rsid w:val="00EF75C9"/>
    <w:rsid w:val="00F04856"/>
    <w:rsid w:val="00F07D35"/>
    <w:rsid w:val="00F50C2A"/>
    <w:rsid w:val="00F5329E"/>
    <w:rsid w:val="00F54BA8"/>
    <w:rsid w:val="00F6094E"/>
    <w:rsid w:val="00F66D6B"/>
    <w:rsid w:val="00F81549"/>
    <w:rsid w:val="00F85758"/>
    <w:rsid w:val="00F85F9B"/>
    <w:rsid w:val="00F862B9"/>
    <w:rsid w:val="00F934A7"/>
    <w:rsid w:val="00F97A46"/>
    <w:rsid w:val="00FA10C3"/>
    <w:rsid w:val="00FC12F3"/>
    <w:rsid w:val="00FC2EE4"/>
    <w:rsid w:val="00FC2FC2"/>
    <w:rsid w:val="00FD5550"/>
    <w:rsid w:val="00FE31C2"/>
    <w:rsid w:val="00FE3EC5"/>
    <w:rsid w:val="00FE4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2"/>
    </o:shapelayout>
  </w:shapeDefaults>
  <w:decimalSymbol w:val="."/>
  <w:listSeparator w:val=","/>
  <w14:docId w14:val="4CFB9162"/>
  <w15:chartTrackingRefBased/>
  <w15:docId w15:val="{8D87A9E2-314D-234E-8F10-1D0952E0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3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3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3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3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323"/>
    <w:rPr>
      <w:rFonts w:eastAsiaTheme="majorEastAsia" w:cstheme="majorBidi"/>
      <w:color w:val="272727" w:themeColor="text1" w:themeTint="D8"/>
    </w:rPr>
  </w:style>
  <w:style w:type="paragraph" w:styleId="Title">
    <w:name w:val="Title"/>
    <w:basedOn w:val="Normal"/>
    <w:next w:val="Normal"/>
    <w:link w:val="TitleChar"/>
    <w:uiPriority w:val="10"/>
    <w:qFormat/>
    <w:rsid w:val="00905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323"/>
    <w:pPr>
      <w:spacing w:before="160"/>
      <w:jc w:val="center"/>
    </w:pPr>
    <w:rPr>
      <w:i/>
      <w:iCs/>
      <w:color w:val="404040" w:themeColor="text1" w:themeTint="BF"/>
    </w:rPr>
  </w:style>
  <w:style w:type="character" w:customStyle="1" w:styleId="QuoteChar">
    <w:name w:val="Quote Char"/>
    <w:basedOn w:val="DefaultParagraphFont"/>
    <w:link w:val="Quote"/>
    <w:uiPriority w:val="29"/>
    <w:rsid w:val="00905323"/>
    <w:rPr>
      <w:i/>
      <w:iCs/>
      <w:color w:val="404040" w:themeColor="text1" w:themeTint="BF"/>
    </w:rPr>
  </w:style>
  <w:style w:type="paragraph" w:styleId="ListParagraph">
    <w:name w:val="List Paragraph"/>
    <w:basedOn w:val="Normal"/>
    <w:uiPriority w:val="34"/>
    <w:qFormat/>
    <w:rsid w:val="00905323"/>
    <w:pPr>
      <w:ind w:left="720"/>
      <w:contextualSpacing/>
    </w:pPr>
  </w:style>
  <w:style w:type="character" w:styleId="IntenseEmphasis">
    <w:name w:val="Intense Emphasis"/>
    <w:basedOn w:val="DefaultParagraphFont"/>
    <w:uiPriority w:val="21"/>
    <w:qFormat/>
    <w:rsid w:val="00905323"/>
    <w:rPr>
      <w:i/>
      <w:iCs/>
      <w:color w:val="0F4761" w:themeColor="accent1" w:themeShade="BF"/>
    </w:rPr>
  </w:style>
  <w:style w:type="paragraph" w:styleId="IntenseQuote">
    <w:name w:val="Intense Quote"/>
    <w:basedOn w:val="Normal"/>
    <w:next w:val="Normal"/>
    <w:link w:val="IntenseQuoteChar"/>
    <w:uiPriority w:val="30"/>
    <w:qFormat/>
    <w:rsid w:val="00905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323"/>
    <w:rPr>
      <w:i/>
      <w:iCs/>
      <w:color w:val="0F4761" w:themeColor="accent1" w:themeShade="BF"/>
    </w:rPr>
  </w:style>
  <w:style w:type="character" w:styleId="IntenseReference">
    <w:name w:val="Intense Reference"/>
    <w:basedOn w:val="DefaultParagraphFont"/>
    <w:uiPriority w:val="32"/>
    <w:qFormat/>
    <w:rsid w:val="00905323"/>
    <w:rPr>
      <w:b/>
      <w:bCs/>
      <w:smallCaps/>
      <w:color w:val="0F4761" w:themeColor="accent1" w:themeShade="BF"/>
      <w:spacing w:val="5"/>
    </w:rPr>
  </w:style>
  <w:style w:type="paragraph" w:styleId="NoSpacing">
    <w:name w:val="No Spacing"/>
    <w:uiPriority w:val="1"/>
    <w:qFormat/>
    <w:rsid w:val="00E861EF"/>
    <w:pPr>
      <w:spacing w:after="0" w:line="240" w:lineRule="auto"/>
    </w:pPr>
  </w:style>
  <w:style w:type="table" w:styleId="TableGrid">
    <w:name w:val="Table Grid"/>
    <w:basedOn w:val="TableNormal"/>
    <w:uiPriority w:val="39"/>
    <w:rsid w:val="00E7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54D"/>
    <w:rPr>
      <w:color w:val="467886" w:themeColor="hyperlink"/>
      <w:u w:val="single"/>
    </w:rPr>
  </w:style>
  <w:style w:type="character" w:styleId="UnresolvedMention">
    <w:name w:val="Unresolved Mention"/>
    <w:basedOn w:val="DefaultParagraphFont"/>
    <w:uiPriority w:val="99"/>
    <w:semiHidden/>
    <w:unhideWhenUsed/>
    <w:rsid w:val="0076754D"/>
    <w:rPr>
      <w:color w:val="605E5C"/>
      <w:shd w:val="clear" w:color="auto" w:fill="E1DFDD"/>
    </w:rPr>
  </w:style>
  <w:style w:type="paragraph" w:styleId="Header">
    <w:name w:val="header"/>
    <w:basedOn w:val="Normal"/>
    <w:link w:val="HeaderChar"/>
    <w:uiPriority w:val="99"/>
    <w:unhideWhenUsed/>
    <w:rsid w:val="00E75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DA4"/>
  </w:style>
  <w:style w:type="paragraph" w:styleId="Footer">
    <w:name w:val="footer"/>
    <w:basedOn w:val="Normal"/>
    <w:link w:val="FooterChar"/>
    <w:uiPriority w:val="99"/>
    <w:unhideWhenUsed/>
    <w:rsid w:val="00E75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DA4"/>
  </w:style>
  <w:style w:type="paragraph" w:styleId="FootnoteText">
    <w:name w:val="footnote text"/>
    <w:basedOn w:val="Normal"/>
    <w:link w:val="FootnoteTextChar"/>
    <w:uiPriority w:val="99"/>
    <w:rsid w:val="00CE62A0"/>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CE62A0"/>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rsid w:val="00CE62A0"/>
    <w:rPr>
      <w:rFonts w:cs="Times New Roman"/>
      <w:vertAlign w:val="superscript"/>
    </w:rPr>
  </w:style>
  <w:style w:type="character" w:styleId="FollowedHyperlink">
    <w:name w:val="FollowedHyperlink"/>
    <w:basedOn w:val="DefaultParagraphFont"/>
    <w:uiPriority w:val="99"/>
    <w:semiHidden/>
    <w:unhideWhenUsed/>
    <w:rsid w:val="00BC5A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926228">
      <w:bodyDiv w:val="1"/>
      <w:marLeft w:val="0"/>
      <w:marRight w:val="0"/>
      <w:marTop w:val="0"/>
      <w:marBottom w:val="0"/>
      <w:divBdr>
        <w:top w:val="none" w:sz="0" w:space="0" w:color="auto"/>
        <w:left w:val="none" w:sz="0" w:space="0" w:color="auto"/>
        <w:bottom w:val="none" w:sz="0" w:space="0" w:color="auto"/>
        <w:right w:val="none" w:sz="0" w:space="0" w:color="auto"/>
      </w:divBdr>
    </w:div>
    <w:div w:id="114808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mbrokeshirecoast.wales/wp-content/uploads/2019/04/Advice-Note-2015-Trees-and-shrubs-native-to-Pembrokeshire.pdf" TargetMode="External"/><Relationship Id="rId18" Type="http://schemas.openxmlformats.org/officeDocument/2006/relationships/hyperlink" Target="https://pembrokeshirecoast-my.sharepoint.com/personal/mikehi_pembrokeshirecoast_org_uk/Documents/Desktop/&#8226;%09https:/www.pembrokeshirecoast.wales/wp-content/uploads/2020/09/Advice-Note-Hedge-and-Boundary-planting.pdf" TargetMode="External"/><Relationship Id="rId26" Type="http://schemas.openxmlformats.org/officeDocument/2006/relationships/hyperlink" Target="https://www.wildlifetrusts.org/actions/how-build-pond" TargetMode="External"/><Relationship Id="rId3" Type="http://schemas.openxmlformats.org/officeDocument/2006/relationships/styles" Target="styles.xml"/><Relationship Id="rId21" Type="http://schemas.openxmlformats.org/officeDocument/2006/relationships/hyperlink" Target="https://www.pembrokeshirecoast.wales/wp-content/uploads/2021/06/Post-Cons-Bio-SPG-Eng-1.pdf" TargetMode="External"/><Relationship Id="rId7" Type="http://schemas.openxmlformats.org/officeDocument/2006/relationships/endnotes" Target="endnotes.xml"/><Relationship Id="rId12" Type="http://schemas.openxmlformats.org/officeDocument/2006/relationships/hyperlink" Target="https://www.pembrokeshirecoast.wales/planning/planning-advice/trees-and-hedge-management/" TargetMode="External"/><Relationship Id="rId17" Type="http://schemas.openxmlformats.org/officeDocument/2006/relationships/hyperlink" Target="https://www.pembrokeshire.gov.uk/objview.asp?object_id=8652&amp;language=" TargetMode="External"/><Relationship Id="rId25" Type="http://schemas.openxmlformats.org/officeDocument/2006/relationships/hyperlink" Target="https://www.gov.wales/sites/default/files/publications/2018-09/tan5-nature-conservation.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embrokeshirecoast.wales/wp-content/uploads/2020/04/hedgebank_leaflet.pdf" TargetMode="External"/><Relationship Id="rId20" Type="http://schemas.openxmlformats.org/officeDocument/2006/relationships/hyperlink" Target="https://www.pembrokeshirecoast.wales/wp-content/uploads/2019/04/Advice-Note-2015-Apple-varieties-and-rootstock-selection.pdf" TargetMode="External"/><Relationship Id="rId29" Type="http://schemas.openxmlformats.org/officeDocument/2006/relationships/hyperlink" Target="mailto:dc@pembrokeshirecoast.org.uk%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egislation.gov.uk/anaw/2016/3/contents/enacte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embrokeshirecoast.wales/wp-content/uploads/2020/04/green_roof_leaflet.pdf" TargetMode="External"/><Relationship Id="rId23" Type="http://schemas.openxmlformats.org/officeDocument/2006/relationships/hyperlink" Target="https://www.gov.wales/sites/default/files/publications/2024-02/planning-policy-wales-edition-12_1.pdf"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pembrokeshirecoast.wales/wp-content/uploads/2019/04/Advice-Note-2015-Development-landscaping-and-planting.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embrokeshirecoast-my.sharepoint.com/personal/mikehi_pembrokeshirecoast_org_uk/Documents/Desktop/Advice%20note%20relating%20to%20Grass%20and%20Wildflower%20Seed%20Mixes" TargetMode="External"/><Relationship Id="rId22" Type="http://schemas.openxmlformats.org/officeDocument/2006/relationships/hyperlink" Target="https://www.pembrokeshirecoast.wales/pembrokeshire-green-infrastructure-assessment/" TargetMode="External"/><Relationship Id="rId27" Type="http://schemas.openxmlformats.org/officeDocument/2006/relationships/image" Target="media/image5.png"/><Relationship Id="rId30" Type="http://schemas.openxmlformats.org/officeDocument/2006/relationships/hyperlink" Target="https://www.pembrokeshirecoast.wales/planning/planning-advice/trees-and-hedge-managemen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pembrokeshirecoast.wales/wp-content/uploads/2021/06/Post-Cons-Bio-SPG-Eng-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51DE-5317-4F20-8D55-CED1AC72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dc:creator>
  <cp:keywords/>
  <dc:description/>
  <cp:lastModifiedBy>Mike Higgins</cp:lastModifiedBy>
  <cp:revision>3</cp:revision>
  <cp:lastPrinted>2024-04-15T10:23:00Z</cp:lastPrinted>
  <dcterms:created xsi:type="dcterms:W3CDTF">2024-04-15T10:23:00Z</dcterms:created>
  <dcterms:modified xsi:type="dcterms:W3CDTF">2024-04-15T10:23:00Z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74e20d-4c58-4648-81a3-0e3a9d530565_Enabled">
    <vt:lpwstr>true</vt:lpwstr>
  </property>
  <property fmtid="{D5CDD505-2E9C-101B-9397-08002B2CF9AE}" pid="3" name="MSIP_Label_9374e20d-4c58-4648-81a3-0e3a9d530565_SetDate">
    <vt:lpwstr>2024-03-12T16:14:14Z</vt:lpwstr>
  </property>
  <property fmtid="{D5CDD505-2E9C-101B-9397-08002B2CF9AE}" pid="4" name="MSIP_Label_9374e20d-4c58-4648-81a3-0e3a9d530565_Method">
    <vt:lpwstr>Privileged</vt:lpwstr>
  </property>
  <property fmtid="{D5CDD505-2E9C-101B-9397-08002B2CF9AE}" pid="5" name="MSIP_Label_9374e20d-4c58-4648-81a3-0e3a9d530565_Name">
    <vt:lpwstr>Public</vt:lpwstr>
  </property>
  <property fmtid="{D5CDD505-2E9C-101B-9397-08002B2CF9AE}" pid="6" name="MSIP_Label_9374e20d-4c58-4648-81a3-0e3a9d530565_SiteId">
    <vt:lpwstr>5944ff57-fd30-44e1-af78-f42cad2b0b06</vt:lpwstr>
  </property>
  <property fmtid="{D5CDD505-2E9C-101B-9397-08002B2CF9AE}" pid="7" name="MSIP_Label_9374e20d-4c58-4648-81a3-0e3a9d530565_ActionId">
    <vt:lpwstr>47cb2f2c-7239-483d-8858-09787c79c82f</vt:lpwstr>
  </property>
  <property fmtid="{D5CDD505-2E9C-101B-9397-08002B2CF9AE}" pid="8" name="MSIP_Label_9374e20d-4c58-4648-81a3-0e3a9d530565_ContentBits">
    <vt:lpwstr>0</vt:lpwstr>
  </property>
</Properties>
</file>