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C6" w:rsidRDefault="00E404C6" w:rsidP="00491A95"/>
    <w:p w:rsidR="005F1C29" w:rsidRPr="005F1C29" w:rsidRDefault="005F1C29" w:rsidP="00491A95">
      <w:pPr>
        <w:rPr>
          <w:rFonts w:ascii="Arial" w:hAnsi="Arial" w:cs="Arial"/>
        </w:rPr>
      </w:pPr>
      <w:r w:rsidRPr="005F1C29">
        <w:rPr>
          <w:rFonts w:ascii="Arial" w:hAnsi="Arial" w:cs="Arial"/>
        </w:rPr>
        <w:t>Members are requested to note the following applications</w:t>
      </w:r>
    </w:p>
    <w:p w:rsidR="005F1C29" w:rsidRDefault="005F1C29"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SN04333312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NP/11/488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Tom Walden Jones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I MacRae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Pontypridd, Pontfaen, Fishguard, Pembrokeshire, SA65 9TT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First floor rear extension by raising roof and creating two gables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SM85791293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NP/11/490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J Brown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Pattys Cottage, Little Haven, Haverfordwest, Pembrokeshire, SA62 3UF</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Alterations to existing dwelling to form new rear dormer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SS02839932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NP/11/492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Mrs Vanessa Jackson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West Barn, Hodgeston, Pembroke, Pembrokeshire, SA71 5JU</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Double garage.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Richard James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SM99473768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NP/11/493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Harries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I MacRae, MacRae Associates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Ty Meini, Dinas Cross, Newport, Pembrokeshire, SA42 0YA</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Ancillary accommodation.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GDO Part 24</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SM87690932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NP/11/494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Openreach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Rickeston Water and White Lodge, Rickeston, Milford Haven, Pembrokeshire, SA73 3TJ</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2 x 9metre wooden pole with 7.2 metres above ground and 1.8 metres below ground and associated 50PAir Aerial Cable.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p w:rsidR="002F622B" w:rsidRDefault="002F622B"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Outline</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SM85841297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NP/11/497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R Llewellin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R Banks, Owen Banks Planning &amp; Development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Land Adjacent to 7 Walton Hill, Little Haven, Haverfordwest, Pembrokeshire, SA62 3LA</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Outline application for erection of 3-bedroomed house with approval sought for access and layout.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Julia Evans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SN00423821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NP/11/499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Grenville Sutton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Craig Jones, Treharne-Jones Associates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Castle Farm Holiday Park, (Matthew Baker Caravans), Dinas Cross, Pembrokeshire, SA42 0XQ</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 xml:space="preserve">Proposed reinstatement of an outbuilding (including repairs to walls and erection of new metal sheet roof) for general storage purposes (Building A) and the retention of an existing single storey extension to an outbuilding for general storage purposes (Building B).  </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Liam Jones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SN12600532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NP/11/500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Miss T Morgan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Hywel Rees, Hywel Rees -Tenby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Crow Meadow, The Fan Road, Saundersfoot, Pembrokeshire, SA69 9LU</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Single storey sun-lounge extension to rear &amp; glazed porch to front (north-east) elevation.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SM86171411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NP/11/504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Ms Denise Mallon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Skomer Cottage, 2, Middle Lodge, Haroldston Hill, Broad Haven, Haverfordwest, Pembrokeshire, SA62 3JP</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Retrospective application - single storey play/summer house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Julia Evans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5F1C29" w:rsidRDefault="005F1C29" w:rsidP="00491A95"/>
    <w:p w:rsidR="005F1C29" w:rsidRDefault="005F1C29">
      <w:r>
        <w:br w:type="page"/>
      </w:r>
    </w:p>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Pr="005F1C29" w:rsidRDefault="00E404C6" w:rsidP="00491A95">
            <w:pPr>
              <w:numPr>
                <w:ilvl w:val="0"/>
                <w:numId w:val="1"/>
              </w:numPr>
              <w:ind w:left="426"/>
              <w:rPr>
                <w:b/>
              </w:rPr>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SN13700436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NP/11/506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Philip Evans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David Morgan, David J P Morgan Architect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5F1C29">
            <w:pPr>
              <w:rPr>
                <w:rFonts w:ascii="Arial" w:hAnsi="Arial" w:cs="Arial"/>
              </w:rPr>
            </w:pPr>
            <w:r w:rsidRPr="00405710">
              <w:rPr>
                <w:rFonts w:ascii="Arial" w:hAnsi="Arial" w:cs="Arial"/>
                <w:noProof/>
              </w:rPr>
              <w:t>Beachwood, The Glen, Saundersfoot, Pembrokeshire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Alterations to extend and improve bungalow.  Construction of new dormer style roof, construction of new garage and boundary wall on north boundary.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GDO Part 24</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NP/11/507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Deryk Green, Openreach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Footpath outside of Saundersfoot CP School, Frances Lane, Saundersfoot, Pembrokeshire, SA69 9HB</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New telegraph pole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SM73922717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Ms Jacki Sime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CK Planning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Ffynnon Faiddog, St Davids, Haverfordwest, Pembrokeshire, SA62 6PT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Single storey glazed rear extension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Certificate of Lawfulness</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SM75152526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Brian Powdrill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33, Goat Street, St Davids, Haverfordwest, Pembrokeshire, SA62 6RF</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Certificate of Lawfulness for use as domestic dwelling house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Liam Jones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SS01399767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Alan O'Hara</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G &amp; I Roofing &amp; Building Services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260 Trewent Park, Freshwater East, Pembroke, Pembrokeshire, SA71 5LX</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Replace existing flat roof with pitched roof covered with box profile sheeting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Andrew Richards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SM96151204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Dr Roger Burns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Michael Pettit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The Old Coach House, Lower Freystrop, Haverfordwest, Pembrokeshire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Renovate &amp; refurbish the existing building, replace rotted roof timber, damaged &amp; leaking slates, re-floor, replace doors and provide natural light to provide parking to the rear.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Liam Jones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GDO Part 24</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SN01193900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R Dazley, Openreach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Outside Cri Y Wylan, Feidr Fawr, Dinas Cross, Newport, Pembrokeshire, SA42 0UY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Installation of telegraph pole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Certificate of Lawfulness</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SN10873501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Ian Nicholls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The Barn, Penfeidr, Brynberian, Crymych, Pembrokeshire, SA41 3TJ</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Certificate of Lawfulness for use of part of existing stables as a dwelling house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Liam Jones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SM79701065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HPB Assurance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Andrew Fletcher, Carbon Control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St Brides Castle, St Brides, Haverfordwest, Pembrokeshire, SA62 3AL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5F1C29">
            <w:pPr>
              <w:rPr>
                <w:rFonts w:ascii="Arial" w:hAnsi="Arial" w:cs="Arial"/>
              </w:rPr>
            </w:pPr>
            <w:r w:rsidRPr="00405710">
              <w:rPr>
                <w:rFonts w:ascii="Arial" w:hAnsi="Arial" w:cs="Arial"/>
                <w:noProof/>
              </w:rPr>
              <w:t>Installation of solar PV panels on south facing roof of apartments 44, 45 &amp; 46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Richard James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5F1C29" w:rsidRDefault="005F1C29" w:rsidP="00491A95"/>
    <w:p w:rsidR="005F1C29" w:rsidRDefault="005F1C29">
      <w:r>
        <w:br w:type="page"/>
      </w:r>
    </w:p>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Listed Building</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SM79701065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HPB Assurance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Andrew Fletcher, Carbon Control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St Brides Castle, St Brides, Haverfordwest, Pembrokeshire, SA62 3AL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Installation of solar PV panels on south facing roof of apartments 44, 45 &amp; 46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Richard James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noProof/>
              </w:rPr>
            </w:pPr>
            <w:r w:rsidRPr="00405710">
              <w:rPr>
                <w:rFonts w:ascii="Arial" w:hAnsi="Arial" w:cs="Arial"/>
                <w:noProof/>
              </w:rPr>
              <w:t>Valid - with Officers</w:t>
            </w:r>
          </w:p>
          <w:p w:rsidR="002F622B" w:rsidRDefault="002F622B" w:rsidP="00806F76">
            <w:pPr>
              <w:rPr>
                <w:rFonts w:ascii="Arial" w:hAnsi="Arial" w:cs="Arial"/>
              </w:rPr>
            </w:pPr>
          </w:p>
        </w:tc>
      </w:tr>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SM86580292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NP/11/519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Pembrokeshire County Council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Pembrokeshire County Council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Angle Vc School, Angle Village, Angle, Pembroke, Pembrokeshire, SA71 5AT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New lean-to canopy to rear of school.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SN12360098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T Rossiter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Corrymore, Serpentine Road, Tenby, Pembrokeshire, SA70 8DD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Demolition of existing lean-to porch to front elevation &amp; replacement by larger single-storey extension.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SN12840058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Colin Jones, White Knight Laundry Services Limited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Karen Gardner R.I.B.A. Architect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Unit 1, Lower Park Road, Tenby, Pembrokeshire, SA70 7NG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Change of use from office &amp; storage to drycleaners, alterations to front elevation including display of advertisement.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Andrew Richards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Advert</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SN12840058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Colin Jones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Ms Karen Gardner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Unit 1, The Stores, Lower Park Road, Tenby, Pembrokeshire, SA70 7NG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Change of use from office &amp; storage to dry cleaners, alterations to front elevation including display of advertisement.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Andrew Richards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SS06669782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Paul Griffiths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2, Disgwylfa Cottages, Manorbier, Tenby, Pembrokeshire, SA70 7TE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Two-storey bay window and porch to front of house.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Andrew Richards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Certificate of Lawfulness</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SN10593525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F Dunstan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S Corbett, Archi-Tech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Pantygraig Factory, Brynberian, Crymych, Pembrokeshire, SA41 3TL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Certificate of lawfulness for use as dwelling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Liam Jones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SN11453820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Williams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W Harries, Harries Design &amp; Management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Hyfryd-le, Felindre Farchog, Crymych, Pembrokeshire, SA41 3UT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Erection of greenhouse within domestic curtilage and erection of stable unit (for domestic purposes) on land adjacent to domestic curtilage.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Richard James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SM80220780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 Smithies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Philbeach Farm, Dale, Haverfordwest, Pembrokeshire, SA62 3QU</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Installation of 15Kw wind turbine and associated foundation pad &amp; underground cable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Andrew Richards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GDO Part 6</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SM85080959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R George, R W L and J E George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Middle Hasguard, Hasguard, Haverfordwest, Pembrokeshire, SA62 3DT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Erection of Agricultural Shed to store machinery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Brian Canning</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SN07443893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NP/11/529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Mrs K Clement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T Kinver, Kinver Kreations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Pwll Farm, Newport, Pembrokeshire, SA42 0LX</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Two and single store rear extensions.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SM85522115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NP/11/530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Mathew Baker Caravans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Glyn James, Structural Design &amp; Suvetying Services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Newgale Coast Holiday Park, Newgale, Haverfordwest, Pembrokeshire, SA62 6BD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Stone filled gabion cage gravity retaining wall.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SM80142435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NP/11/531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F &amp; D Nicol &amp; Davey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Tim Colquhoun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Ground and First Floor Flats, 6, Panteg Road, Solva, Haverfordwest, Pembrokeshire, SA62 6TN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Demolition of building containing ground and first floor, &amp; replacing with two houses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Julia Evans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SM75612531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NP/11/532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 A Brain &amp; Co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Jon Gunn, Thomas Parry Design Partnership</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Grove Hotel, High Street, St Davids, Haverfordwest, Pembrokeshire, SA62 6SB</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Demolition of existing outbuildings &amp; erection of two storey hotel accommodation block, providing 8 units and attached storage area, parking area and access provision.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Julia Evans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Conservation Area</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SM75612531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NP/11/533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 A Brain &amp; Co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Jon Gunn, Thomas Parry Design Partnership</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Grove Hotel, High Street, St Davids, Haverfordwest, Pembrokeshire, SA62 6SB</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Demolition of existing outbuildings &amp; erection of two storey hotel accommodation block, providing 8 units and attached storage area, parking and access provision.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Julia Evans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SM75432540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Gary Dimond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Mike Matthews, Mike Matthews Architect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Bronllys, 23, New Street, St Davids, Haverfordwest, Pembrokeshire, SA62 6SW</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Rear extension, insertion of window in gable end and insertion of roof windows.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Andrew Richards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SN13100025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John Webb</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Fairview, Church Park, Tenby, Pembrokeshire, SA70 7EE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First floor rear balcony and south west facing dormer window</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GDO Part 24</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Openreach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006111">
            <w:pPr>
              <w:rPr>
                <w:rFonts w:ascii="Arial" w:hAnsi="Arial" w:cs="Arial"/>
              </w:rPr>
            </w:pPr>
            <w:r w:rsidRPr="00405710">
              <w:rPr>
                <w:rFonts w:ascii="Arial" w:hAnsi="Arial" w:cs="Arial"/>
                <w:noProof/>
              </w:rPr>
              <w:t>Opposite 4/6, Wells Park, Cresselly, Kilgetty, Pembrokeshire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Erection of one 9.5m high (above ground level) telecom pole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GDO Part 24</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Openreach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006111">
            <w:pPr>
              <w:rPr>
                <w:rFonts w:ascii="Arial" w:hAnsi="Arial" w:cs="Arial"/>
              </w:rPr>
            </w:pPr>
            <w:r w:rsidRPr="00405710">
              <w:rPr>
                <w:rFonts w:ascii="Arial" w:hAnsi="Arial" w:cs="Arial"/>
                <w:noProof/>
              </w:rPr>
              <w:t>Picton Cottage, The Rhos, Haverfordwest, Pembrokeshire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Erection of two 6.35 m high (above ground level) telecom poles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SN01513895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T Sims- Williams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 Maiello, P.G.M. Designs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Llygad Yr Haul, Dinas Cross, Newport, Pembrokeshire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Conservatory to rear elevation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Richard James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C Goode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Andrew Vaughan-Harries, Hayston Development &amp; Planning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7, Prendergast, Solva, Haverfordwest, Pembrokeshire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Demolition of existing garage and erection of two storey side &amp; rear extension and creation of parking area to front elevation of dwelling.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Andrew Richards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SN05593859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C McGrath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 Baggott, Mark Baggott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Fernhill, Mill Lane, Newport, Pembrokeshire, SA42 0QT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Single storey side extension (southern elevation)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SM98911345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H Williams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Ian Bartlett, Ian Bartlett Building Design &amp; Cons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Rosengreen Farm, The Rhos, Haverfordwest, Pembrokeshire, SA62 4AJ</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Retrospective application to convert outbuilding as extension to dwelling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Liam Jones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SM85631277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NP/12/0009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J Hitchcock</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 John, Kimpton Durham John Associates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Crofta Cottage, 31, St Brides Road, Little Haven, Haverfordwest, Pembrokeshire, SA62 3UN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Single Storey rear extension &amp; minor alterations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SM79472664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 Griffiths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Bwthyn Tresais, Tresais Farm, Solva, Haverfordwest, Pembrokeshire, SA62 6XE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Install 10kw pv array &amp; 5.2kw turbine to support holiday let &amp; farm property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SM83490729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L Rodden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Andrew Vaughan-Harries, Hayston Development &amp; Planning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11, Trewarren Road, St Ishmaels, Haverfordwest, Pembrokeshire, SA62 3SZ</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Removal of garden building with new ancillary day room/annex for family carer for autistic child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SN12480379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Mike Umanee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K Morgan, Ken Morgan DBM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Brooklands Nursing Home, Narberth Road, Saundersfoot, Pembrokeshire, SA69 9DS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Proposed Sun Lounge For E.M.I. Residents at Brooklands Care Home.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Brian Canning</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SM82983219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N Butcher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Awelfor, Trefin, Haverfordwest, Pembrokeshire, SA62 5BA</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Erection of pre-fabricated hay-store and stable for two horses.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Brian Canning</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SN12970104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S Askew</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T Mamara, T M Design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76, The Glebe, Tenby, Pembrokeshire, SA70 8HB</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Demolition of single storey utility area &amp; construction of 2 storey extension.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Ceri Porter</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SN18080832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R Lawrence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 Morgan, MDA Consult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Trelessy Farm, Amroth, Narberth, Pembrokeshire, SA67 8PT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Erection of wind turbine with hub height of 48m &amp; total height of 64.7m</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SM88401538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P Morris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Hyde &amp; Hyde Architects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Castle High, Broad Haven, Haverfordwest, Pembrokeshire, SA62 3LY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Demolish existing dwelling &amp; build new dwelling, associated outbuildings to be refurbished/extended.  New pool room</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EIA Screening Opinion</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SM85200759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Philip Morgan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Sandy Haven, St Ishmaels, Haverfordwest, Pembrokeshire, SA62 3DN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2F622B">
            <w:pPr>
              <w:rPr>
                <w:rFonts w:ascii="Arial" w:hAnsi="Arial" w:cs="Arial"/>
              </w:rPr>
            </w:pPr>
            <w:r w:rsidRPr="00405710">
              <w:rPr>
                <w:rFonts w:ascii="Arial" w:hAnsi="Arial" w:cs="Arial"/>
                <w:noProof/>
              </w:rPr>
              <w:t>EIA Screening Opinion for single turbine (hub height 48m and maximum blade height 64.7m)</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Julia Evans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Variation/Discharge</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SN13240062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NP/12/0019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South Terrace Properties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Mrs A Dallimore, C2J Architects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Royal Playhouse Cinema, White Lion Street, Tenby, Pembrokeshire, SA70 7ET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Variation of Conds 2 &amp; 14 of NP/11/068 &amp; NP/11/069 to allow for use for A1 (retail), A2 (financial) and A3 (food &amp; drink)</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Vicki Hirst</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SN13110056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 Wigiat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T Mamara, T M Design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1, Harding Street, Tenby, Pembrokeshire, SA70 7LW</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Replacement of existing flat roofs to rear single and two storey extension with pitched roofs.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Richard James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SN15254420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Miss Jones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D Thomas, Dunraven Windows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Penwaun Villa, Cardigan, Pembrokeshire, SA43 3NR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Conservatory to side elevation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Richard James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006111" w:rsidP="00806F76">
            <w:pPr>
              <w:rPr>
                <w:rFonts w:ascii="Arial" w:hAnsi="Arial" w:cs="Arial"/>
              </w:rPr>
            </w:pPr>
            <w:r>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SM89463503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M &amp; R Lamb &amp; Holloway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Andrew Vaughan-Harries, Hayston Development &amp; Planning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New Mill, Tregwynt, St Nicholas, Haverfordwest, Pembrokeshire, SA62 5UX</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Conversion &amp; alteration of existing mill to live/work unit of accommodation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SN13140569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D Lewis, The Hean Castle Estate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 Holden, Acanthus Holden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Netherwood School, Saundersfoot, Pembrokeshire, SA69 9BE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Demolish existing recently built classrooms &amp; ground floor extensions to house, the retained existing buildings require planning permission for change of use from private school to hotel.  The proposed new infill buildings &amp; extensions include a dining space, kitchen, lounge, circulation space, bedrooms, plant room &amp; garden store/bat house/boiler shed/bins store.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SM74342438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Dr T Hardman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R Coy, Roger Coy Partnership</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Porthclais, Ffordd Porth Clais, St Davids, Haverfordwest, Pembrokeshire, SA62 6RR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Renovation and extension to existing farmhouse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Brian Canning</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Listed Building</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SN13140569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D Lewis, The Hean Castle Estate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 Holden, Acanthus Holden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Netherwood School, Saundersfoot, Pembrokeshire, SA69 9BE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Demolish existing recently built classrooms &amp; ground floor extensions to house, the retained existing buildings require planning permission for change of use from private school to hotel.  The proposed new infill buildings &amp; extensions include a dining space, kitchen, lounge, circulation space, bedrooms, plant room &amp; garden store/bat house/boiler shed/bins store.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Listed Building</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SN14730635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Patrick Sutton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Richard Sheoherd, Western Planning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Brynhowell, Wisemans Bridge, Saundersfoot, Pembrokeshire, SA69 9AU</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Change of use: granny annexe to holiday letting flat</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SM84671083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NP/12/0029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Simon Richards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Mike Tyler, Ventus Vox</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Little Hasguard Farm, Hasguard Cross, Haverfordwest, Pembrokeshire, SA62 3SN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Erection of a gaia 11kw wind turbine.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Certificate of Lawfulness</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SN13180065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NP/12/0030</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Tim Lemon, Tenby Taxis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Mark Carrier</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1, Rocky Park, Greenhill Road, Tenby, Pembrokeshire, SA70 7LH</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Certificate of lawfulness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GDO Part 6</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SN10663619</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NP/12/0031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Eric Lewis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Maesybeddau, Brynberian, Crymych, Pembrokeshire, SA41 3UB</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6257A3">
            <w:pPr>
              <w:rPr>
                <w:rFonts w:ascii="Arial" w:hAnsi="Arial" w:cs="Arial"/>
              </w:rPr>
            </w:pPr>
            <w:r w:rsidRPr="00405710">
              <w:rPr>
                <w:rFonts w:ascii="Arial" w:hAnsi="Arial" w:cs="Arial"/>
                <w:noProof/>
              </w:rPr>
              <w:t>Agricultural notification for the storage of hay &amp; silage &amp; farm machinery.</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SN12570078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NP/12/0032</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Mrs Deborah Lewis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Westlawn, Heywood Lane, Tenby, Pembrokeshire, SA70 8BN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6257A3">
            <w:pPr>
              <w:rPr>
                <w:rFonts w:ascii="Arial" w:hAnsi="Arial" w:cs="Arial"/>
              </w:rPr>
            </w:pPr>
            <w:r w:rsidRPr="00405710">
              <w:rPr>
                <w:rFonts w:ascii="Arial" w:hAnsi="Arial" w:cs="Arial"/>
                <w:noProof/>
              </w:rPr>
              <w:t>Re-newing planning application NP/06/621.</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NP/12/0033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Boggise-Rolfe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Pontfaen Brook, Pontfaen, Pembrokeshire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The proposed development is a run-of-river hydro electirc scheme.</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Liam Jones</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006111" w:rsidRDefault="00006111" w:rsidP="00491A95"/>
    <w:p w:rsidR="00006111" w:rsidRDefault="00006111">
      <w:r>
        <w:br w:type="page"/>
      </w:r>
    </w:p>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SM88523367</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NP/12/0034</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C Jones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Y Gragen, Mathry, Haverfordwest, Pembrokeshire, SA62 5HL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Removal of shed and erection of replacement timber shed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Brian Canning</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SN00273823</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NP/12/0035</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P Armitstead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Felipe Klepacz, Countrywide Ltd</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Smugglers Cottage, Dinas Cross, Newport, Pembrokeshire, SA42 0XN</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To erect &amp; install a 3.3m x 2.6m glassroom onto an existing raised platform</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r w:rsidRPr="00405710">
              <w:rPr>
                <w:rFonts w:ascii="Arial" w:hAnsi="Arial" w:cs="Arial"/>
                <w:noProof/>
              </w:rPr>
              <w:t>Brian Canning</w:t>
            </w: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Valid - with Officers</w:t>
            </w:r>
          </w:p>
        </w:tc>
      </w:tr>
    </w:tbl>
    <w:p w:rsidR="00E404C6" w:rsidRDefault="00E404C6" w:rsidP="00491A95"/>
    <w:tbl>
      <w:tblPr>
        <w:tblW w:w="9606" w:type="dxa"/>
        <w:tblLayout w:type="fixed"/>
        <w:tblLook w:val="04A0"/>
      </w:tblPr>
      <w:tblGrid>
        <w:gridCol w:w="486"/>
        <w:gridCol w:w="2290"/>
        <w:gridCol w:w="3144"/>
        <w:gridCol w:w="1283"/>
        <w:gridCol w:w="2403"/>
      </w:tblGrid>
      <w:tr w:rsidR="00E404C6" w:rsidTr="00724CF7">
        <w:tc>
          <w:tcPr>
            <w:tcW w:w="486" w:type="dxa"/>
          </w:tcPr>
          <w:p w:rsidR="00E404C6" w:rsidRDefault="00E404C6" w:rsidP="00491A95">
            <w:pPr>
              <w:numPr>
                <w:ilvl w:val="0"/>
                <w:numId w:val="1"/>
              </w:numPr>
              <w:ind w:left="426"/>
            </w:pPr>
          </w:p>
        </w:tc>
        <w:tc>
          <w:tcPr>
            <w:tcW w:w="2290" w:type="dxa"/>
          </w:tcPr>
          <w:p w:rsidR="00E404C6" w:rsidRPr="00A61786" w:rsidRDefault="00E404C6" w:rsidP="00A61786">
            <w:pPr>
              <w:jc w:val="right"/>
              <w:rPr>
                <w:rFonts w:ascii="Arial" w:hAnsi="Arial" w:cs="Arial"/>
                <w:b/>
              </w:rPr>
            </w:pPr>
            <w:r w:rsidRPr="00A61786">
              <w:rPr>
                <w:rFonts w:ascii="Arial" w:hAnsi="Arial" w:cs="Arial"/>
                <w:b/>
              </w:rPr>
              <w:t>Application Type:</w:t>
            </w:r>
          </w:p>
        </w:tc>
        <w:tc>
          <w:tcPr>
            <w:tcW w:w="3144" w:type="dxa"/>
          </w:tcPr>
          <w:p w:rsidR="00E404C6" w:rsidRPr="00A61786" w:rsidRDefault="00E404C6" w:rsidP="00806F76">
            <w:pPr>
              <w:rPr>
                <w:rFonts w:ascii="Arial" w:hAnsi="Arial" w:cs="Arial"/>
              </w:rPr>
            </w:pPr>
            <w:r w:rsidRPr="00405710">
              <w:rPr>
                <w:rFonts w:ascii="Arial" w:hAnsi="Arial" w:cs="Arial"/>
                <w:noProof/>
              </w:rPr>
              <w:t>Full</w:t>
            </w:r>
          </w:p>
        </w:tc>
        <w:tc>
          <w:tcPr>
            <w:tcW w:w="1283" w:type="dxa"/>
          </w:tcPr>
          <w:p w:rsidR="00E404C6" w:rsidRPr="00A61786" w:rsidRDefault="00E404C6"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E404C6" w:rsidRPr="00A61786" w:rsidRDefault="00E404C6" w:rsidP="00806F76">
            <w:pPr>
              <w:rPr>
                <w:rFonts w:ascii="Arial" w:hAnsi="Arial" w:cs="Arial"/>
              </w:rPr>
            </w:pPr>
            <w:r w:rsidRPr="00405710">
              <w:rPr>
                <w:rFonts w:ascii="Arial" w:hAnsi="Arial" w:cs="Arial"/>
                <w:noProof/>
              </w:rPr>
              <w:t>SN15940718</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Reference:</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NP/12/0036</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Applicant: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&amp; Mrs Rendell</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Agent:</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Mr Neil Wareing, B.S.Associates</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Location:</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Penglyn, Amroth, Narberth, Pembrokeshire, SA67 8NA</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sidRPr="00A61786">
              <w:rPr>
                <w:rFonts w:ascii="Arial" w:hAnsi="Arial" w:cs="Arial"/>
                <w:b/>
              </w:rPr>
              <w:t>Proposal:</w:t>
            </w:r>
          </w:p>
        </w:tc>
        <w:tc>
          <w:tcPr>
            <w:tcW w:w="6830" w:type="dxa"/>
            <w:gridSpan w:val="3"/>
          </w:tcPr>
          <w:p w:rsidR="00E404C6" w:rsidRPr="00A61786" w:rsidRDefault="00E404C6" w:rsidP="00806F76">
            <w:pPr>
              <w:rPr>
                <w:rFonts w:ascii="Arial" w:hAnsi="Arial" w:cs="Arial"/>
              </w:rPr>
            </w:pPr>
            <w:r w:rsidRPr="00405710">
              <w:rPr>
                <w:rFonts w:ascii="Arial" w:hAnsi="Arial" w:cs="Arial"/>
                <w:noProof/>
              </w:rPr>
              <w:t>Alterations to outbuilding to provide holiday accommodation to vet in association with main dwelling.</w:t>
            </w:r>
          </w:p>
        </w:tc>
      </w:tr>
      <w:tr w:rsidR="00E404C6" w:rsidTr="00724CF7">
        <w:tc>
          <w:tcPr>
            <w:tcW w:w="486" w:type="dxa"/>
          </w:tcPr>
          <w:p w:rsidR="00E404C6" w:rsidRDefault="00E404C6" w:rsidP="00806F76"/>
        </w:tc>
        <w:tc>
          <w:tcPr>
            <w:tcW w:w="2290" w:type="dxa"/>
          </w:tcPr>
          <w:p w:rsidR="00E404C6" w:rsidRPr="00A61786" w:rsidRDefault="00E404C6" w:rsidP="00A61786">
            <w:pPr>
              <w:jc w:val="right"/>
              <w:rPr>
                <w:rFonts w:ascii="Arial" w:hAnsi="Arial" w:cs="Arial"/>
                <w:b/>
              </w:rPr>
            </w:pPr>
            <w:r>
              <w:rPr>
                <w:rFonts w:ascii="Arial" w:hAnsi="Arial" w:cs="Arial"/>
                <w:b/>
              </w:rPr>
              <w:t>Case Officer:</w:t>
            </w:r>
          </w:p>
        </w:tc>
        <w:tc>
          <w:tcPr>
            <w:tcW w:w="6830" w:type="dxa"/>
            <w:gridSpan w:val="3"/>
          </w:tcPr>
          <w:p w:rsidR="00E404C6" w:rsidRDefault="00E404C6" w:rsidP="00806F76">
            <w:pPr>
              <w:rPr>
                <w:rFonts w:ascii="Arial" w:hAnsi="Arial" w:cs="Arial"/>
              </w:rPr>
            </w:pPr>
          </w:p>
        </w:tc>
      </w:tr>
      <w:tr w:rsidR="00E404C6" w:rsidTr="00724CF7">
        <w:tc>
          <w:tcPr>
            <w:tcW w:w="486" w:type="dxa"/>
          </w:tcPr>
          <w:p w:rsidR="00E404C6" w:rsidRDefault="00E404C6" w:rsidP="00806F76"/>
        </w:tc>
        <w:tc>
          <w:tcPr>
            <w:tcW w:w="2290" w:type="dxa"/>
          </w:tcPr>
          <w:p w:rsidR="00E404C6" w:rsidRDefault="00E404C6" w:rsidP="00EF2412">
            <w:pPr>
              <w:jc w:val="right"/>
              <w:rPr>
                <w:rFonts w:ascii="Arial" w:hAnsi="Arial" w:cs="Arial"/>
                <w:b/>
              </w:rPr>
            </w:pPr>
            <w:r>
              <w:rPr>
                <w:rFonts w:ascii="Arial" w:hAnsi="Arial" w:cs="Arial"/>
                <w:b/>
              </w:rPr>
              <w:t>Status:</w:t>
            </w:r>
          </w:p>
        </w:tc>
        <w:tc>
          <w:tcPr>
            <w:tcW w:w="6830" w:type="dxa"/>
            <w:gridSpan w:val="3"/>
          </w:tcPr>
          <w:p w:rsidR="00E404C6" w:rsidRDefault="00E404C6" w:rsidP="00806F76">
            <w:pPr>
              <w:rPr>
                <w:rFonts w:ascii="Arial" w:hAnsi="Arial" w:cs="Arial"/>
              </w:rPr>
            </w:pPr>
            <w:r w:rsidRPr="00405710">
              <w:rPr>
                <w:rFonts w:ascii="Arial" w:hAnsi="Arial" w:cs="Arial"/>
                <w:noProof/>
              </w:rPr>
              <w:t>Invalid</w:t>
            </w:r>
          </w:p>
        </w:tc>
      </w:tr>
    </w:tbl>
    <w:p w:rsidR="00E404C6" w:rsidRDefault="00E404C6" w:rsidP="00491A95"/>
    <w:sectPr w:rsidR="00E404C6" w:rsidSect="005F7F0C">
      <w:headerReference w:type="default" r:id="rId7"/>
      <w:footerReference w:type="default" r:id="rId8"/>
      <w:headerReference w:type="first" r:id="rId9"/>
      <w:pgSz w:w="11906" w:h="16838" w:code="9"/>
      <w:pgMar w:top="1191" w:right="1134" w:bottom="1191"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C29" w:rsidRDefault="005F1C29" w:rsidP="00D91598">
      <w:r>
        <w:separator/>
      </w:r>
    </w:p>
  </w:endnote>
  <w:endnote w:type="continuationSeparator" w:id="0">
    <w:p w:rsidR="005F1C29" w:rsidRDefault="005F1C29" w:rsidP="00D91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29" w:rsidRPr="005F7F0C" w:rsidRDefault="005F1C29" w:rsidP="00CD5170">
    <w:pPr>
      <w:pStyle w:val="Report-Footer"/>
      <w:pBdr>
        <w:top w:val="single" w:sz="4" w:space="1" w:color="auto"/>
      </w:pBdr>
      <w:rPr>
        <w:rFonts w:ascii="Arial" w:hAnsi="Arial" w:cs="Arial"/>
        <w:color w:val="333333"/>
        <w:sz w:val="8"/>
        <w:szCs w:val="8"/>
      </w:rPr>
    </w:pPr>
  </w:p>
  <w:p w:rsidR="005F1C29" w:rsidRDefault="005F1C29" w:rsidP="00F531A4">
    <w:pPr>
      <w:pStyle w:val="Report-Footer"/>
      <w:rPr>
        <w:rFonts w:ascii="Arial" w:hAnsi="Arial" w:cs="Arial"/>
        <w:color w:val="333333"/>
        <w:szCs w:val="22"/>
      </w:rPr>
    </w:pPr>
    <w:r>
      <w:rPr>
        <w:rFonts w:ascii="Arial" w:hAnsi="Arial" w:cs="Arial"/>
        <w:color w:val="333333"/>
        <w:szCs w:val="22"/>
      </w:rPr>
      <w:t>Pembrokeshire Coast National Park Authority</w:t>
    </w:r>
  </w:p>
  <w:p w:rsidR="005F1C29" w:rsidRDefault="005F1C29">
    <w:pPr>
      <w:pStyle w:val="Footer"/>
    </w:pPr>
    <w:r>
      <w:rPr>
        <w:rFonts w:ascii="Arial" w:hAnsi="Arial" w:cs="Arial"/>
        <w:color w:val="333333"/>
        <w:sz w:val="22"/>
        <w:szCs w:val="22"/>
      </w:rPr>
      <w:t>Development Management Committee – 25 January 2012</w:t>
    </w:r>
    <w:r>
      <w:rPr>
        <w:rFonts w:ascii="Arial" w:hAnsi="Arial" w:cs="Arial"/>
        <w:b/>
        <w:color w:val="333333"/>
        <w:sz w:val="22"/>
        <w:szCs w:val="22"/>
      </w:rPr>
      <w:tab/>
    </w:r>
    <w:proofErr w:type="gramStart"/>
    <w:r>
      <w:rPr>
        <w:rFonts w:ascii="Arial" w:hAnsi="Arial" w:cs="Arial"/>
        <w:sz w:val="22"/>
        <w:szCs w:val="22"/>
      </w:rPr>
      <w:t>Page :</w:t>
    </w:r>
    <w:proofErr w:type="gramEnd"/>
    <w:r>
      <w:rPr>
        <w:rFonts w:ascii="Arial" w:hAnsi="Arial" w:cs="Arial"/>
        <w:sz w:val="22"/>
        <w:szCs w:val="22"/>
      </w:rPr>
      <w:t xml:space="preserv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sidR="00006111">
      <w:rPr>
        <w:rStyle w:val="PageNumber"/>
        <w:rFonts w:ascii="Arial" w:hAnsi="Arial" w:cs="Arial"/>
        <w:noProof/>
        <w:sz w:val="22"/>
        <w:szCs w:val="22"/>
      </w:rPr>
      <w:t>15</w:t>
    </w:r>
    <w:r>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C29" w:rsidRDefault="005F1C29" w:rsidP="00D91598">
      <w:r>
        <w:separator/>
      </w:r>
    </w:p>
  </w:footnote>
  <w:footnote w:type="continuationSeparator" w:id="0">
    <w:p w:rsidR="005F1C29" w:rsidRDefault="005F1C29" w:rsidP="00D91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29" w:rsidRDefault="005F1C29" w:rsidP="00F531A4">
    <w:pPr>
      <w:spacing w:before="77"/>
      <w:ind w:right="-2"/>
      <w:jc w:val="center"/>
      <w:rPr>
        <w:rFonts w:ascii="Arial" w:eastAsia="Arial" w:hAnsi="Arial" w:cs="Arial"/>
      </w:rPr>
    </w:pPr>
    <w:r>
      <w:rPr>
        <w:rFonts w:ascii="Arial" w:eastAsia="Arial" w:hAnsi="Arial" w:cs="Arial"/>
        <w:b/>
        <w:bCs/>
      </w:rPr>
      <w:t>REPORT OF HEAD OF DEVELOPMENT MANAGEMENT</w:t>
    </w:r>
  </w:p>
  <w:p w:rsidR="005F1C29" w:rsidRDefault="005F1C29" w:rsidP="00F531A4">
    <w:pPr>
      <w:autoSpaceDE w:val="0"/>
      <w:autoSpaceDN w:val="0"/>
      <w:adjustRightInd w:val="0"/>
      <w:rPr>
        <w:rFonts w:ascii="Arial" w:eastAsia="Arial" w:hAnsi="Arial" w:cs="Arial"/>
        <w:b/>
        <w:bCs/>
        <w:position w:val="-1"/>
      </w:rPr>
    </w:pPr>
    <w:r>
      <w:rPr>
        <w:rFonts w:ascii="Arial" w:eastAsia="Arial" w:hAnsi="Arial" w:cs="Arial"/>
        <w:b/>
        <w:bCs/>
        <w:position w:val="-1"/>
      </w:rPr>
      <w:t>ON APPLICATIONS RECEIVED SINCE PUBLICATION OF THE LAST AGENDA</w:t>
    </w:r>
  </w:p>
  <w:p w:rsidR="005F1C29" w:rsidRPr="005F7F0C" w:rsidRDefault="005F1C29" w:rsidP="005F7F0C">
    <w:pPr>
      <w:pBdr>
        <w:bottom w:val="single" w:sz="4" w:space="1" w:color="auto"/>
      </w:pBdr>
      <w:autoSpaceDE w:val="0"/>
      <w:autoSpaceDN w:val="0"/>
      <w:adjustRightInd w:val="0"/>
      <w:rPr>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29" w:rsidRDefault="005F1C29" w:rsidP="00A44B03">
    <w:pPr>
      <w:autoSpaceDE w:val="0"/>
      <w:autoSpaceDN w:val="0"/>
      <w:adjustRightInd w:val="0"/>
      <w:rPr>
        <w:rFonts w:ascii="Arial" w:hAnsi="Arial" w:cs="Arial"/>
        <w:b/>
        <w:bCs/>
        <w:lang w:val="en-US"/>
      </w:rPr>
    </w:pPr>
    <w:r>
      <w:rPr>
        <w:rFonts w:ascii="Arial" w:hAnsi="Arial" w:cs="Arial"/>
        <w:b/>
        <w:bCs/>
        <w:lang w:val="en-US"/>
      </w:rPr>
      <w:t>REPORT OF HEAD OF DEVELOPMENT MANAGEMENT</w:t>
    </w:r>
  </w:p>
  <w:p w:rsidR="005F1C29" w:rsidRDefault="005F1C29" w:rsidP="00A44B03">
    <w:pPr>
      <w:autoSpaceDE w:val="0"/>
      <w:autoSpaceDN w:val="0"/>
      <w:adjustRightInd w:val="0"/>
      <w:rPr>
        <w:rFonts w:ascii="Arial" w:hAnsi="Arial" w:cs="Arial"/>
        <w:bCs/>
        <w:lang w:val="en-US"/>
      </w:rPr>
    </w:pPr>
    <w:r>
      <w:rPr>
        <w:rFonts w:ascii="Arial" w:hAnsi="Arial" w:cs="Arial"/>
        <w:b/>
        <w:bCs/>
        <w:lang w:val="en-US"/>
      </w:rPr>
      <w:t>ON APPLICATIONS RECEIVED SINCE PUBLICATION OF THE LAST AGENDA</w:t>
    </w:r>
  </w:p>
  <w:p w:rsidR="005F1C29" w:rsidRDefault="005F1C29" w:rsidP="00A44B03">
    <w:pPr>
      <w:autoSpaceDE w:val="0"/>
      <w:autoSpaceDN w:val="0"/>
      <w:adjustRightInd w:val="0"/>
    </w:pPr>
  </w:p>
  <w:p w:rsidR="005F1C29" w:rsidRDefault="005F1C29" w:rsidP="00491A95">
    <w:pPr>
      <w:autoSpaceDE w:val="0"/>
      <w:autoSpaceDN w:val="0"/>
      <w:adjustRightInd w:val="0"/>
    </w:pPr>
    <w:r>
      <w:t>Members are requested to note the following applications.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B726A"/>
    <w:multiLevelType w:val="hybridMultilevel"/>
    <w:tmpl w:val="384AC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9B3134"/>
    <w:rsid w:val="00006111"/>
    <w:rsid w:val="00027AC8"/>
    <w:rsid w:val="000570FD"/>
    <w:rsid w:val="001269E8"/>
    <w:rsid w:val="00184CB1"/>
    <w:rsid w:val="001C67D8"/>
    <w:rsid w:val="00281DE2"/>
    <w:rsid w:val="002F622B"/>
    <w:rsid w:val="00367657"/>
    <w:rsid w:val="003E535E"/>
    <w:rsid w:val="00491A95"/>
    <w:rsid w:val="00493230"/>
    <w:rsid w:val="004A6EDE"/>
    <w:rsid w:val="0055300D"/>
    <w:rsid w:val="005B2210"/>
    <w:rsid w:val="005F1C29"/>
    <w:rsid w:val="005F7F0C"/>
    <w:rsid w:val="006257A3"/>
    <w:rsid w:val="006C43C1"/>
    <w:rsid w:val="006F04AD"/>
    <w:rsid w:val="00724CF7"/>
    <w:rsid w:val="00796F5C"/>
    <w:rsid w:val="007E16D4"/>
    <w:rsid w:val="00806F76"/>
    <w:rsid w:val="00834FFD"/>
    <w:rsid w:val="00922849"/>
    <w:rsid w:val="0095498F"/>
    <w:rsid w:val="00975B8F"/>
    <w:rsid w:val="009B3134"/>
    <w:rsid w:val="009D4207"/>
    <w:rsid w:val="00A17C37"/>
    <w:rsid w:val="00A44B03"/>
    <w:rsid w:val="00A61786"/>
    <w:rsid w:val="00AE28CD"/>
    <w:rsid w:val="00AE545B"/>
    <w:rsid w:val="00B47B40"/>
    <w:rsid w:val="00C5028D"/>
    <w:rsid w:val="00CD5170"/>
    <w:rsid w:val="00D62967"/>
    <w:rsid w:val="00D91598"/>
    <w:rsid w:val="00E019B4"/>
    <w:rsid w:val="00E404C6"/>
    <w:rsid w:val="00E968FB"/>
    <w:rsid w:val="00ED322B"/>
    <w:rsid w:val="00EF2412"/>
    <w:rsid w:val="00F531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1598"/>
    <w:pPr>
      <w:tabs>
        <w:tab w:val="center" w:pos="4680"/>
        <w:tab w:val="right" w:pos="9360"/>
      </w:tabs>
    </w:pPr>
  </w:style>
  <w:style w:type="character" w:customStyle="1" w:styleId="HeaderChar">
    <w:name w:val="Header Char"/>
    <w:basedOn w:val="DefaultParagraphFont"/>
    <w:link w:val="Header"/>
    <w:uiPriority w:val="99"/>
    <w:semiHidden/>
    <w:rsid w:val="00D91598"/>
    <w:rPr>
      <w:sz w:val="24"/>
      <w:szCs w:val="24"/>
      <w:lang w:val="en-GB"/>
    </w:rPr>
  </w:style>
  <w:style w:type="paragraph" w:styleId="Footer">
    <w:name w:val="footer"/>
    <w:basedOn w:val="Normal"/>
    <w:link w:val="FooterChar"/>
    <w:semiHidden/>
    <w:unhideWhenUsed/>
    <w:rsid w:val="00D91598"/>
    <w:pPr>
      <w:tabs>
        <w:tab w:val="center" w:pos="4680"/>
        <w:tab w:val="right" w:pos="9360"/>
      </w:tabs>
    </w:pPr>
  </w:style>
  <w:style w:type="character" w:customStyle="1" w:styleId="FooterChar">
    <w:name w:val="Footer Char"/>
    <w:basedOn w:val="DefaultParagraphFont"/>
    <w:link w:val="Footer"/>
    <w:semiHidden/>
    <w:rsid w:val="00D91598"/>
    <w:rPr>
      <w:sz w:val="24"/>
      <w:szCs w:val="24"/>
      <w:lang w:val="en-GB"/>
    </w:rPr>
  </w:style>
  <w:style w:type="paragraph" w:customStyle="1" w:styleId="Report-Footer">
    <w:name w:val="Report - Footer"/>
    <w:basedOn w:val="Footer"/>
    <w:rsid w:val="00F531A4"/>
    <w:pPr>
      <w:tabs>
        <w:tab w:val="clear" w:pos="4680"/>
        <w:tab w:val="clear" w:pos="9360"/>
        <w:tab w:val="right" w:pos="8306"/>
        <w:tab w:val="right" w:pos="9540"/>
      </w:tabs>
      <w:snapToGrid w:val="0"/>
    </w:pPr>
    <w:rPr>
      <w:color w:val="999999"/>
      <w:sz w:val="22"/>
      <w:szCs w:val="20"/>
    </w:rPr>
  </w:style>
  <w:style w:type="character" w:styleId="PageNumber">
    <w:name w:val="page number"/>
    <w:basedOn w:val="DefaultParagraphFont"/>
    <w:semiHidden/>
    <w:unhideWhenUsed/>
    <w:rsid w:val="00F531A4"/>
  </w:style>
</w:styles>
</file>

<file path=word/webSettings.xml><?xml version="1.0" encoding="utf-8"?>
<w:webSettings xmlns:r="http://schemas.openxmlformats.org/officeDocument/2006/relationships" xmlns:w="http://schemas.openxmlformats.org/wordprocessingml/2006/main">
  <w:divs>
    <w:div w:id="44260619">
      <w:bodyDiv w:val="1"/>
      <w:marLeft w:val="0"/>
      <w:marRight w:val="0"/>
      <w:marTop w:val="0"/>
      <w:marBottom w:val="0"/>
      <w:divBdr>
        <w:top w:val="none" w:sz="0" w:space="0" w:color="auto"/>
        <w:left w:val="none" w:sz="0" w:space="0" w:color="auto"/>
        <w:bottom w:val="none" w:sz="0" w:space="0" w:color="auto"/>
        <w:right w:val="none" w:sz="0" w:space="0" w:color="auto"/>
      </w:divBdr>
    </w:div>
    <w:div w:id="1994944207">
      <w:bodyDiv w:val="1"/>
      <w:marLeft w:val="0"/>
      <w:marRight w:val="0"/>
      <w:marTop w:val="0"/>
      <w:marBottom w:val="0"/>
      <w:divBdr>
        <w:top w:val="none" w:sz="0" w:space="0" w:color="auto"/>
        <w:left w:val="none" w:sz="0" w:space="0" w:color="auto"/>
        <w:bottom w:val="none" w:sz="0" w:space="0" w:color="auto"/>
        <w:right w:val="none" w:sz="0" w:space="0" w:color="auto"/>
      </w:divBdr>
    </w:div>
    <w:div w:id="19976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3259</Words>
  <Characters>21097</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Swift LG</Company>
  <LinksUpToDate>false</LinksUpToDate>
  <CharactersWithSpaces>24308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Waite</dc:creator>
  <cp:lastModifiedBy>sued</cp:lastModifiedBy>
  <cp:revision>3</cp:revision>
  <dcterms:created xsi:type="dcterms:W3CDTF">2012-01-12T13:10:00Z</dcterms:created>
  <dcterms:modified xsi:type="dcterms:W3CDTF">2012-01-12T13:14:00Z</dcterms:modified>
</cp:coreProperties>
</file>